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45" w:rsidRPr="0058198A" w:rsidRDefault="008A1E45" w:rsidP="00007604">
      <w:pPr>
        <w:jc w:val="center"/>
        <w:rPr>
          <w:b/>
          <w:i/>
          <w:szCs w:val="24"/>
        </w:rPr>
      </w:pPr>
      <w:r w:rsidRPr="0058198A">
        <w:rPr>
          <w:b/>
          <w:i/>
          <w:szCs w:val="24"/>
        </w:rPr>
        <w:t>İLAN</w:t>
      </w:r>
    </w:p>
    <w:p w:rsidR="000E6DC7" w:rsidRPr="00680C27" w:rsidRDefault="000E6DC7" w:rsidP="000E6DC7">
      <w:pPr>
        <w:numPr>
          <w:ilvl w:val="0"/>
          <w:numId w:val="5"/>
        </w:numPr>
        <w:tabs>
          <w:tab w:val="clear" w:pos="1800"/>
          <w:tab w:val="num" w:pos="426"/>
        </w:tabs>
        <w:overflowPunct/>
        <w:autoSpaceDE/>
        <w:autoSpaceDN/>
        <w:adjustRightInd/>
        <w:ind w:left="426" w:hanging="426"/>
        <w:jc w:val="both"/>
        <w:rPr>
          <w:sz w:val="18"/>
          <w:szCs w:val="18"/>
        </w:rPr>
      </w:pPr>
      <w:r w:rsidRPr="00680C27">
        <w:rPr>
          <w:sz w:val="18"/>
          <w:szCs w:val="18"/>
        </w:rPr>
        <w:t>Aşağıda ismi, yeri, geçici teminatı yazılı kantin, açık alan, salon vb. yerler 28</w:t>
      </w:r>
      <w:r w:rsidR="00EA643D" w:rsidRPr="00680C27">
        <w:rPr>
          <w:sz w:val="18"/>
          <w:szCs w:val="18"/>
        </w:rPr>
        <w:t xml:space="preserve">86 Sayılı Devlet İhale Kanunun </w:t>
      </w:r>
      <w:r w:rsidR="00680C27">
        <w:rPr>
          <w:sz w:val="18"/>
          <w:szCs w:val="18"/>
        </w:rPr>
        <w:t xml:space="preserve">35d ve </w:t>
      </w:r>
      <w:r w:rsidR="00EA643D" w:rsidRPr="00680C27">
        <w:rPr>
          <w:sz w:val="18"/>
          <w:szCs w:val="18"/>
        </w:rPr>
        <w:t xml:space="preserve">51/g maddelerine göre </w:t>
      </w:r>
      <w:r w:rsidRPr="00680C27">
        <w:rPr>
          <w:sz w:val="18"/>
          <w:szCs w:val="18"/>
        </w:rPr>
        <w:t>kiraya verilecektir.</w:t>
      </w:r>
    </w:p>
    <w:p w:rsidR="000E6DC7" w:rsidRPr="00680C27" w:rsidRDefault="000E6DC7" w:rsidP="00D33FAE">
      <w:pPr>
        <w:pStyle w:val="Default"/>
        <w:tabs>
          <w:tab w:val="left" w:pos="540"/>
        </w:tabs>
        <w:jc w:val="both"/>
        <w:rPr>
          <w:color w:val="auto"/>
          <w:sz w:val="18"/>
          <w:szCs w:val="18"/>
        </w:rPr>
      </w:pPr>
      <w:r w:rsidRPr="00680C27">
        <w:rPr>
          <w:sz w:val="18"/>
          <w:szCs w:val="18"/>
        </w:rPr>
        <w:t xml:space="preserve">İhale şartnamesi </w:t>
      </w:r>
      <w:r w:rsidR="00D33FAE" w:rsidRPr="00680C27">
        <w:rPr>
          <w:sz w:val="18"/>
          <w:szCs w:val="18"/>
        </w:rPr>
        <w:t xml:space="preserve">Şehit Ersin Yenel </w:t>
      </w:r>
      <w:r w:rsidRPr="00680C27">
        <w:rPr>
          <w:sz w:val="18"/>
          <w:szCs w:val="18"/>
        </w:rPr>
        <w:t>İlkokulu Müdürlüğünün</w:t>
      </w:r>
      <w:r w:rsidR="00D33FAE" w:rsidRPr="00680C27">
        <w:rPr>
          <w:b/>
          <w:sz w:val="18"/>
          <w:szCs w:val="18"/>
        </w:rPr>
        <w:t xml:space="preserve"> </w:t>
      </w:r>
      <w:r w:rsidR="00D33FAE" w:rsidRPr="00680C27">
        <w:rPr>
          <w:color w:val="auto"/>
          <w:sz w:val="18"/>
          <w:szCs w:val="18"/>
        </w:rPr>
        <w:t xml:space="preserve">T.C. Ziraat Bankası Seydiler Şubesi    67904349-5001 No’lu Hesap (IBAN:TR5000 0100 2519 6790 4349 5001) </w:t>
      </w:r>
      <w:r w:rsidRPr="00680C27">
        <w:rPr>
          <w:sz w:val="18"/>
          <w:szCs w:val="18"/>
        </w:rPr>
        <w:t xml:space="preserve"> </w:t>
      </w:r>
      <w:r w:rsidR="002753DB" w:rsidRPr="00680C27">
        <w:rPr>
          <w:sz w:val="18"/>
          <w:szCs w:val="18"/>
        </w:rPr>
        <w:t>Nolu Okul-Aile Birliği hesabına</w:t>
      </w:r>
      <w:r w:rsidRPr="00680C27">
        <w:rPr>
          <w:sz w:val="18"/>
          <w:szCs w:val="18"/>
        </w:rPr>
        <w:t xml:space="preserve"> 50</w:t>
      </w:r>
      <w:r w:rsidR="002753DB" w:rsidRPr="00680C27">
        <w:rPr>
          <w:sz w:val="18"/>
          <w:szCs w:val="18"/>
        </w:rPr>
        <w:t>,00</w:t>
      </w:r>
      <w:r w:rsidRPr="00680C27">
        <w:rPr>
          <w:sz w:val="18"/>
          <w:szCs w:val="18"/>
        </w:rPr>
        <w:t xml:space="preserve"> T</w:t>
      </w:r>
      <w:r w:rsidR="002753DB" w:rsidRPr="00680C27">
        <w:rPr>
          <w:sz w:val="18"/>
          <w:szCs w:val="18"/>
        </w:rPr>
        <w:t xml:space="preserve">L Şartname bedeli yatırılması </w:t>
      </w:r>
      <w:r w:rsidRPr="00680C27">
        <w:rPr>
          <w:sz w:val="18"/>
          <w:szCs w:val="18"/>
        </w:rPr>
        <w:t xml:space="preserve">karşılığında </w:t>
      </w:r>
      <w:r w:rsidR="005522F4" w:rsidRPr="00680C27">
        <w:rPr>
          <w:sz w:val="18"/>
          <w:szCs w:val="18"/>
        </w:rPr>
        <w:t xml:space="preserve">Şehit Ersin Yenel </w:t>
      </w:r>
      <w:r w:rsidRPr="00680C27">
        <w:rPr>
          <w:sz w:val="18"/>
          <w:szCs w:val="18"/>
        </w:rPr>
        <w:t>İlkokulu Müdürlüğünden dekont karşılığında alınacaktır.</w:t>
      </w:r>
    </w:p>
    <w:p w:rsidR="000E6DC7" w:rsidRPr="00680C27" w:rsidRDefault="000E6DC7" w:rsidP="000E6DC7">
      <w:pPr>
        <w:numPr>
          <w:ilvl w:val="0"/>
          <w:numId w:val="5"/>
        </w:numPr>
        <w:tabs>
          <w:tab w:val="clear" w:pos="1800"/>
          <w:tab w:val="num" w:pos="426"/>
        </w:tabs>
        <w:overflowPunct/>
        <w:autoSpaceDE/>
        <w:autoSpaceDN/>
        <w:adjustRightInd/>
        <w:ind w:left="426" w:hanging="426"/>
        <w:jc w:val="both"/>
        <w:rPr>
          <w:sz w:val="18"/>
          <w:szCs w:val="18"/>
        </w:rPr>
      </w:pPr>
      <w:r w:rsidRPr="00680C27">
        <w:rPr>
          <w:sz w:val="18"/>
          <w:szCs w:val="18"/>
        </w:rPr>
        <w:t>İhaleye T.C. vatandaşı olan kişi bizzat katılacaktır.</w:t>
      </w:r>
      <w:r w:rsidR="002753DB" w:rsidRPr="00680C27">
        <w:rPr>
          <w:sz w:val="18"/>
          <w:szCs w:val="18"/>
        </w:rPr>
        <w:t xml:space="preserve"> </w:t>
      </w:r>
      <w:r w:rsidRPr="00680C27">
        <w:rPr>
          <w:sz w:val="18"/>
          <w:szCs w:val="18"/>
        </w:rPr>
        <w:t>(</w:t>
      </w:r>
      <w:r w:rsidR="002753DB" w:rsidRPr="00680C27">
        <w:rPr>
          <w:sz w:val="18"/>
          <w:szCs w:val="18"/>
        </w:rPr>
        <w:t>Vekâlet</w:t>
      </w:r>
      <w:r w:rsidRPr="00680C27">
        <w:rPr>
          <w:sz w:val="18"/>
          <w:szCs w:val="18"/>
        </w:rPr>
        <w:t xml:space="preserve"> ile ihaleye girilmez. Posta,</w:t>
      </w:r>
      <w:r w:rsidR="002753DB" w:rsidRPr="00680C27">
        <w:rPr>
          <w:sz w:val="18"/>
          <w:szCs w:val="18"/>
        </w:rPr>
        <w:t xml:space="preserve"> </w:t>
      </w:r>
      <w:r w:rsidRPr="00680C27">
        <w:rPr>
          <w:sz w:val="18"/>
          <w:szCs w:val="18"/>
        </w:rPr>
        <w:t>Telgraf veya faksla yapılacak müracaatlar kabul edilmeyecektir.)</w:t>
      </w:r>
    </w:p>
    <w:p w:rsidR="000E6DC7" w:rsidRPr="00680C27" w:rsidRDefault="000E6DC7" w:rsidP="000E6DC7">
      <w:pPr>
        <w:numPr>
          <w:ilvl w:val="0"/>
          <w:numId w:val="5"/>
        </w:numPr>
        <w:tabs>
          <w:tab w:val="clear" w:pos="1800"/>
          <w:tab w:val="num" w:pos="426"/>
        </w:tabs>
        <w:overflowPunct/>
        <w:autoSpaceDE/>
        <w:autoSpaceDN/>
        <w:adjustRightInd/>
        <w:ind w:left="426" w:hanging="426"/>
        <w:jc w:val="both"/>
        <w:rPr>
          <w:sz w:val="18"/>
          <w:szCs w:val="18"/>
        </w:rPr>
      </w:pPr>
      <w:r w:rsidRPr="00680C27">
        <w:rPr>
          <w:sz w:val="18"/>
          <w:szCs w:val="18"/>
        </w:rPr>
        <w:t>Daha önce kantin, açık alan, salon vb. yerler ihalelerine katılmış olup, sözleşme düzenlemeden vazgeçenler, işletme süresi bitmeden işletmeyi bırakmış olanlar ile icra takibi ile işletme bedeli tahsil edilen kişiler ihaleye katılamazlar.</w:t>
      </w:r>
    </w:p>
    <w:p w:rsidR="000E6DC7" w:rsidRPr="00680C27" w:rsidRDefault="000E6DC7" w:rsidP="00FA10D9">
      <w:pPr>
        <w:numPr>
          <w:ilvl w:val="0"/>
          <w:numId w:val="5"/>
        </w:numPr>
        <w:tabs>
          <w:tab w:val="clear" w:pos="1800"/>
          <w:tab w:val="num" w:pos="426"/>
        </w:tabs>
        <w:overflowPunct/>
        <w:autoSpaceDE/>
        <w:autoSpaceDN/>
        <w:adjustRightInd/>
        <w:ind w:left="426" w:hanging="426"/>
        <w:jc w:val="both"/>
        <w:rPr>
          <w:sz w:val="18"/>
          <w:szCs w:val="18"/>
        </w:rPr>
      </w:pPr>
      <w:r w:rsidRPr="00680C27">
        <w:rPr>
          <w:sz w:val="18"/>
          <w:szCs w:val="18"/>
        </w:rPr>
        <w:t xml:space="preserve">İstenilen belgelerin aslı veya noter tasdikli olanlar verilecektir. Aslı idarece görülmüş ibaresi olanlar da kabul edilecektir. </w:t>
      </w:r>
    </w:p>
    <w:p w:rsidR="000E6DC7" w:rsidRPr="00680C27" w:rsidRDefault="000E6DC7" w:rsidP="000E6DC7">
      <w:pPr>
        <w:overflowPunct/>
        <w:autoSpaceDE/>
        <w:autoSpaceDN/>
        <w:adjustRightInd/>
        <w:ind w:firstLine="708"/>
        <w:jc w:val="both"/>
        <w:rPr>
          <w:b/>
          <w:i/>
          <w:sz w:val="18"/>
          <w:szCs w:val="18"/>
        </w:rPr>
      </w:pPr>
      <w:r w:rsidRPr="00680C27">
        <w:rPr>
          <w:b/>
          <w:i/>
          <w:sz w:val="18"/>
          <w:szCs w:val="18"/>
        </w:rPr>
        <w:t>İHALEYE KATILACAK OLANLARDAN İSTENİLEN BELGELER</w:t>
      </w:r>
    </w:p>
    <w:p w:rsidR="000E6DC7" w:rsidRPr="00680C27" w:rsidRDefault="00D33FAE" w:rsidP="000E6DC7">
      <w:pPr>
        <w:numPr>
          <w:ilvl w:val="0"/>
          <w:numId w:val="6"/>
        </w:numPr>
        <w:overflowPunct/>
        <w:autoSpaceDE/>
        <w:autoSpaceDN/>
        <w:adjustRightInd/>
        <w:jc w:val="both"/>
        <w:rPr>
          <w:sz w:val="18"/>
          <w:szCs w:val="18"/>
        </w:rPr>
      </w:pPr>
      <w:r w:rsidRPr="00680C27">
        <w:rPr>
          <w:sz w:val="18"/>
          <w:szCs w:val="18"/>
        </w:rPr>
        <w:t>Şehit Ersin Yenel İlkokulu Müdürlüğünün</w:t>
      </w:r>
      <w:r w:rsidRPr="00680C27">
        <w:rPr>
          <w:b/>
          <w:sz w:val="18"/>
          <w:szCs w:val="18"/>
        </w:rPr>
        <w:t xml:space="preserve"> </w:t>
      </w:r>
      <w:r w:rsidRPr="00680C27">
        <w:rPr>
          <w:sz w:val="18"/>
          <w:szCs w:val="18"/>
        </w:rPr>
        <w:t xml:space="preserve">T.C. Ziraat Bankası Seydiler Şubesi    67904349-5001 No’lu Hesap (IBAN:TR5000 0100 2519 6790 4349 5001)  </w:t>
      </w:r>
      <w:r w:rsidR="002753DB" w:rsidRPr="00680C27">
        <w:rPr>
          <w:sz w:val="18"/>
          <w:szCs w:val="18"/>
        </w:rPr>
        <w:t>Nolu</w:t>
      </w:r>
      <w:r w:rsidR="000E6DC7" w:rsidRPr="00680C27">
        <w:rPr>
          <w:sz w:val="18"/>
          <w:szCs w:val="18"/>
        </w:rPr>
        <w:t xml:space="preserve"> </w:t>
      </w:r>
      <w:r w:rsidR="002753DB" w:rsidRPr="00680C27">
        <w:rPr>
          <w:sz w:val="18"/>
          <w:szCs w:val="18"/>
        </w:rPr>
        <w:t xml:space="preserve">hesabına kiralanacak kantinin </w:t>
      </w:r>
      <w:r w:rsidR="000E6DC7" w:rsidRPr="00680C27">
        <w:rPr>
          <w:sz w:val="18"/>
          <w:szCs w:val="18"/>
        </w:rPr>
        <w:t>ismi belirtilmek suret</w:t>
      </w:r>
      <w:r w:rsidR="000B5003" w:rsidRPr="00680C27">
        <w:rPr>
          <w:sz w:val="18"/>
          <w:szCs w:val="18"/>
        </w:rPr>
        <w:t>i ile 4 buçu</w:t>
      </w:r>
      <w:r w:rsidR="005522F4" w:rsidRPr="00680C27">
        <w:rPr>
          <w:sz w:val="18"/>
          <w:szCs w:val="18"/>
        </w:rPr>
        <w:t>k aylık kira bedelinin</w:t>
      </w:r>
      <w:r w:rsidR="002753DB" w:rsidRPr="00680C27">
        <w:rPr>
          <w:sz w:val="18"/>
          <w:szCs w:val="18"/>
        </w:rPr>
        <w:t xml:space="preserve"> muhammen bedelin %2</w:t>
      </w:r>
      <w:r w:rsidR="000E6DC7" w:rsidRPr="00680C27">
        <w:rPr>
          <w:sz w:val="18"/>
          <w:szCs w:val="18"/>
        </w:rPr>
        <w:t xml:space="preserve">0 </w:t>
      </w:r>
      <w:r w:rsidR="002753DB" w:rsidRPr="00680C27">
        <w:rPr>
          <w:sz w:val="18"/>
          <w:szCs w:val="18"/>
        </w:rPr>
        <w:t>si</w:t>
      </w:r>
      <w:r w:rsidR="000E6DC7" w:rsidRPr="00680C27">
        <w:rPr>
          <w:sz w:val="18"/>
          <w:szCs w:val="18"/>
        </w:rPr>
        <w:t xml:space="preserve"> kadar geçici teminatın yatırıldığına dair banka dekontu</w:t>
      </w:r>
      <w:r w:rsidR="002753DB" w:rsidRPr="00680C27">
        <w:rPr>
          <w:sz w:val="18"/>
          <w:szCs w:val="18"/>
        </w:rPr>
        <w:t xml:space="preserve"> </w:t>
      </w:r>
      <w:r w:rsidR="000E6DC7" w:rsidRPr="00680C27">
        <w:rPr>
          <w:sz w:val="18"/>
          <w:szCs w:val="18"/>
        </w:rPr>
        <w:t>(aslı).</w:t>
      </w:r>
      <w:r w:rsidR="002753DB" w:rsidRPr="00680C27">
        <w:rPr>
          <w:sz w:val="18"/>
          <w:szCs w:val="18"/>
        </w:rPr>
        <w:t xml:space="preserve"> </w:t>
      </w:r>
      <w:r w:rsidR="000E6DC7" w:rsidRPr="00680C27">
        <w:rPr>
          <w:sz w:val="18"/>
          <w:szCs w:val="18"/>
        </w:rPr>
        <w:t>(İhaleyi kazanamayanların bedeli iade edilir.)</w:t>
      </w:r>
    </w:p>
    <w:p w:rsidR="00EE187A" w:rsidRPr="00680C27" w:rsidRDefault="00EE187A" w:rsidP="000E6DC7">
      <w:pPr>
        <w:numPr>
          <w:ilvl w:val="0"/>
          <w:numId w:val="6"/>
        </w:numPr>
        <w:overflowPunct/>
        <w:autoSpaceDE/>
        <w:autoSpaceDN/>
        <w:adjustRightInd/>
        <w:ind w:left="426" w:hanging="426"/>
        <w:jc w:val="both"/>
        <w:rPr>
          <w:sz w:val="18"/>
          <w:szCs w:val="18"/>
        </w:rPr>
      </w:pPr>
      <w:r w:rsidRPr="00680C27">
        <w:rPr>
          <w:sz w:val="18"/>
          <w:szCs w:val="18"/>
        </w:rPr>
        <w:t>Yerleşim yeri belgesi (Aslı), (Son 6 ay içerisinde alınmış)</w:t>
      </w:r>
    </w:p>
    <w:p w:rsidR="00EE187A" w:rsidRPr="00680C27" w:rsidRDefault="00EE187A" w:rsidP="000E6DC7">
      <w:pPr>
        <w:numPr>
          <w:ilvl w:val="0"/>
          <w:numId w:val="6"/>
        </w:numPr>
        <w:overflowPunct/>
        <w:autoSpaceDE/>
        <w:autoSpaceDN/>
        <w:adjustRightInd/>
        <w:ind w:left="426" w:hanging="426"/>
        <w:jc w:val="both"/>
        <w:rPr>
          <w:sz w:val="18"/>
          <w:szCs w:val="18"/>
        </w:rPr>
      </w:pPr>
      <w:r w:rsidRPr="00680C27">
        <w:rPr>
          <w:sz w:val="18"/>
          <w:szCs w:val="18"/>
        </w:rPr>
        <w:t>Nüfus cüzdan örneği (Aslı) veya arkalı önlü nüfus cüzdan fotokopisi,</w:t>
      </w:r>
    </w:p>
    <w:p w:rsidR="00EE187A" w:rsidRPr="00680C27" w:rsidRDefault="00EE187A" w:rsidP="000E6DC7">
      <w:pPr>
        <w:numPr>
          <w:ilvl w:val="0"/>
          <w:numId w:val="6"/>
        </w:numPr>
        <w:overflowPunct/>
        <w:autoSpaceDE/>
        <w:autoSpaceDN/>
        <w:adjustRightInd/>
        <w:ind w:left="426" w:hanging="426"/>
        <w:jc w:val="both"/>
        <w:rPr>
          <w:sz w:val="18"/>
          <w:szCs w:val="18"/>
        </w:rPr>
      </w:pPr>
      <w:r w:rsidRPr="00680C27">
        <w:rPr>
          <w:sz w:val="18"/>
          <w:szCs w:val="18"/>
        </w:rPr>
        <w:t>Sabıka kaydı (Asl</w:t>
      </w:r>
      <w:r w:rsidR="0098573F" w:rsidRPr="00680C27">
        <w:rPr>
          <w:sz w:val="18"/>
          <w:szCs w:val="18"/>
        </w:rPr>
        <w:t>ı) (Son 6 ay içerisinde alınmış olmak</w:t>
      </w:r>
      <w:r w:rsidR="000865EE" w:rsidRPr="00680C27">
        <w:rPr>
          <w:sz w:val="18"/>
          <w:szCs w:val="18"/>
        </w:rPr>
        <w:t>;</w:t>
      </w:r>
      <w:r w:rsidR="0098573F" w:rsidRPr="00680C27">
        <w:rPr>
          <w:sz w:val="18"/>
          <w:szCs w:val="18"/>
        </w:rPr>
        <w:t xml:space="preserve"> yüz kızartıcı bir suçtan hüküm giymemiş olmak.</w:t>
      </w:r>
      <w:r w:rsidR="002753DB" w:rsidRPr="00680C27">
        <w:rPr>
          <w:sz w:val="18"/>
          <w:szCs w:val="18"/>
        </w:rPr>
        <w:t xml:space="preserve"> </w:t>
      </w:r>
      <w:r w:rsidR="000865EE" w:rsidRPr="00680C27">
        <w:rPr>
          <w:sz w:val="18"/>
          <w:szCs w:val="18"/>
        </w:rPr>
        <w:t>Kiracının 29.09.2004 tarihli ve 5237 sayılı Türk Ceza Kanununun 53.maddesinden belirtilen süreler geçmiş olsa bile;</w:t>
      </w:r>
      <w:r w:rsidR="002753DB" w:rsidRPr="00680C27">
        <w:rPr>
          <w:sz w:val="18"/>
          <w:szCs w:val="18"/>
        </w:rPr>
        <w:t xml:space="preserve"> </w:t>
      </w:r>
      <w:r w:rsidR="000865EE" w:rsidRPr="00680C27">
        <w:rPr>
          <w:sz w:val="18"/>
          <w:szCs w:val="18"/>
        </w:rPr>
        <w:t xml:space="preserve">kasten işlenen bir suçtan dolayı bir yıl veya daha fazla süreyle hapis cezasına veya affa uğramış olsa bile, devletin güvenliğine karşı suçlar, anayasal düzene ve bu düzenini işleyişine karşı suçlar,milli savunmaya karşı suçlar, devlet güvenini kötüye kullanma, hileli iflas, ihaleye fesat karıştırma,edimin ifasına fesat karıştırma, suçtan kaynaklanan mal varlığı değerlerini aklama </w:t>
      </w:r>
      <w:r w:rsidR="002753DB" w:rsidRPr="00680C27">
        <w:rPr>
          <w:sz w:val="18"/>
          <w:szCs w:val="18"/>
        </w:rPr>
        <w:t xml:space="preserve">veya kaçakçılık ve aynı kanunun </w:t>
      </w:r>
      <w:r w:rsidR="000865EE" w:rsidRPr="00680C27">
        <w:rPr>
          <w:sz w:val="18"/>
          <w:szCs w:val="18"/>
        </w:rPr>
        <w:t>cinsel dokunulmazlığı karşı suçlar’ başlıklı İkinci Kısam Altıncı Bölümde düzenlenen maddelerde yer alan suçlardan birinden ma</w:t>
      </w:r>
      <w:r w:rsidR="002740A4" w:rsidRPr="00680C27">
        <w:rPr>
          <w:sz w:val="18"/>
          <w:szCs w:val="18"/>
        </w:rPr>
        <w:t>hkum olmamak ve kamu haklarından yoksun bırakılmış olmamak.</w:t>
      </w:r>
    </w:p>
    <w:p w:rsidR="00EE187A" w:rsidRPr="00680C27" w:rsidRDefault="00EE187A" w:rsidP="000E6DC7">
      <w:pPr>
        <w:numPr>
          <w:ilvl w:val="0"/>
          <w:numId w:val="6"/>
        </w:numPr>
        <w:overflowPunct/>
        <w:autoSpaceDE/>
        <w:autoSpaceDN/>
        <w:adjustRightInd/>
        <w:ind w:left="426" w:hanging="426"/>
        <w:jc w:val="both"/>
        <w:rPr>
          <w:sz w:val="18"/>
          <w:szCs w:val="18"/>
        </w:rPr>
      </w:pPr>
      <w:r w:rsidRPr="00680C27">
        <w:rPr>
          <w:sz w:val="18"/>
          <w:szCs w:val="18"/>
        </w:rPr>
        <w:t>Sağlık Raporu (A</w:t>
      </w:r>
      <w:r w:rsidR="00EA643D" w:rsidRPr="00680C27">
        <w:rPr>
          <w:sz w:val="18"/>
          <w:szCs w:val="18"/>
        </w:rPr>
        <w:t>slı) (</w:t>
      </w:r>
      <w:r w:rsidRPr="00680C27">
        <w:rPr>
          <w:sz w:val="18"/>
          <w:szCs w:val="18"/>
        </w:rPr>
        <w:t xml:space="preserve"> Son 6 ay içerisinde alınmış)</w:t>
      </w:r>
    </w:p>
    <w:p w:rsidR="00EE187A" w:rsidRPr="00680C27" w:rsidRDefault="00680C27" w:rsidP="000E6DC7">
      <w:pPr>
        <w:numPr>
          <w:ilvl w:val="0"/>
          <w:numId w:val="6"/>
        </w:numPr>
        <w:overflowPunct/>
        <w:autoSpaceDE/>
        <w:autoSpaceDN/>
        <w:adjustRightInd/>
        <w:ind w:left="426" w:hanging="426"/>
        <w:jc w:val="both"/>
        <w:rPr>
          <w:sz w:val="18"/>
          <w:szCs w:val="18"/>
        </w:rPr>
      </w:pPr>
      <w:r w:rsidRPr="00680C27">
        <w:rPr>
          <w:sz w:val="18"/>
          <w:szCs w:val="18"/>
        </w:rPr>
        <w:t>Kantin İşletmeciliği Ustalık Belgesi; Katılımcıların hiçbirisinde bu belge bulunmaması durumunda Mesleki Eğitim Merkezinden alınmış sertifika ile kurs bitirme, kalfalık ve iş yeri açma belgelerinden en az birine sahip olanlar ihaleye katılabileceklerdir.(İstenilen belgeler Milli Eğitim Bakanlığınca verilmiş olması gerekmektedir.)</w:t>
      </w:r>
      <w:r w:rsidR="0005409D" w:rsidRPr="00680C27">
        <w:rPr>
          <w:color w:val="000000"/>
          <w:sz w:val="18"/>
          <w:szCs w:val="18"/>
        </w:rPr>
        <w:t xml:space="preserve"> sahibi olması şartı aranır. Ancak katılımcıların</w:t>
      </w:r>
      <w:r w:rsidR="00EE187A" w:rsidRPr="00680C27">
        <w:rPr>
          <w:color w:val="000000"/>
          <w:sz w:val="18"/>
          <w:szCs w:val="18"/>
        </w:rPr>
        <w:t xml:space="preserve"> hiç birisinin ustalık belgesi bulunmaması durumunda </w:t>
      </w:r>
      <w:r w:rsidR="0005409D" w:rsidRPr="00680C27">
        <w:rPr>
          <w:color w:val="000000"/>
          <w:sz w:val="18"/>
          <w:szCs w:val="18"/>
        </w:rPr>
        <w:t xml:space="preserve">iş yeri açma belgesi, </w:t>
      </w:r>
      <w:r w:rsidR="003E7940" w:rsidRPr="00680C27">
        <w:rPr>
          <w:color w:val="000000"/>
          <w:sz w:val="18"/>
          <w:szCs w:val="18"/>
        </w:rPr>
        <w:t xml:space="preserve">kalfalık veya kurs bitirme belgelerinden </w:t>
      </w:r>
      <w:r w:rsidR="00EE187A" w:rsidRPr="00680C27">
        <w:rPr>
          <w:color w:val="000000"/>
          <w:sz w:val="18"/>
          <w:szCs w:val="18"/>
        </w:rPr>
        <w:t>en az birine sahip olma şartı aranır.</w:t>
      </w:r>
      <w:r w:rsidRPr="00680C27">
        <w:rPr>
          <w:color w:val="000000"/>
          <w:sz w:val="18"/>
          <w:szCs w:val="18"/>
        </w:rPr>
        <w:t xml:space="preserve"> (Mesleki Yeterlilik Belgesi)</w:t>
      </w:r>
    </w:p>
    <w:p w:rsidR="00CE68DB" w:rsidRPr="00680C27" w:rsidRDefault="00CE68DB" w:rsidP="000E6DC7">
      <w:pPr>
        <w:numPr>
          <w:ilvl w:val="0"/>
          <w:numId w:val="6"/>
        </w:numPr>
        <w:overflowPunct/>
        <w:autoSpaceDE/>
        <w:autoSpaceDN/>
        <w:adjustRightInd/>
        <w:ind w:left="426" w:hanging="426"/>
        <w:jc w:val="both"/>
        <w:rPr>
          <w:sz w:val="18"/>
          <w:szCs w:val="18"/>
        </w:rPr>
      </w:pPr>
      <w:r w:rsidRPr="00680C27">
        <w:rPr>
          <w:color w:val="000000"/>
          <w:sz w:val="18"/>
          <w:szCs w:val="18"/>
        </w:rPr>
        <w:t>İhaleye katılacaklardan Kantinciler odasından adına kayıtlı kantin işletmesi bulunmadığına ve ihaleden men ya</w:t>
      </w:r>
      <w:r w:rsidR="002740A4" w:rsidRPr="00680C27">
        <w:rPr>
          <w:color w:val="000000"/>
          <w:sz w:val="18"/>
          <w:szCs w:val="18"/>
        </w:rPr>
        <w:t xml:space="preserve">sağı olmadığına dair belge </w:t>
      </w:r>
      <w:r w:rsidRPr="00680C27">
        <w:rPr>
          <w:color w:val="000000"/>
          <w:sz w:val="18"/>
          <w:szCs w:val="18"/>
        </w:rPr>
        <w:t>yeni tarihli</w:t>
      </w:r>
      <w:r w:rsidR="002740A4" w:rsidRPr="00680C27">
        <w:rPr>
          <w:color w:val="000000"/>
          <w:sz w:val="18"/>
          <w:szCs w:val="18"/>
        </w:rPr>
        <w:t xml:space="preserve"> aslı(ilanın yayın  ve </w:t>
      </w:r>
      <w:r w:rsidRPr="00680C27">
        <w:rPr>
          <w:color w:val="000000"/>
          <w:sz w:val="18"/>
          <w:szCs w:val="18"/>
        </w:rPr>
        <w:t xml:space="preserve"> ihale tarihi arasındaki tarihlerde) olacaktır. </w:t>
      </w:r>
    </w:p>
    <w:p w:rsidR="00EE187A" w:rsidRPr="00680C27" w:rsidRDefault="000700E5" w:rsidP="000E6DC7">
      <w:pPr>
        <w:numPr>
          <w:ilvl w:val="0"/>
          <w:numId w:val="6"/>
        </w:numPr>
        <w:overflowPunct/>
        <w:autoSpaceDE/>
        <w:autoSpaceDN/>
        <w:adjustRightInd/>
        <w:ind w:left="426" w:hanging="426"/>
        <w:jc w:val="both"/>
        <w:rPr>
          <w:sz w:val="18"/>
          <w:szCs w:val="18"/>
        </w:rPr>
      </w:pPr>
      <w:r w:rsidRPr="00680C27">
        <w:rPr>
          <w:sz w:val="18"/>
          <w:szCs w:val="18"/>
        </w:rPr>
        <w:t xml:space="preserve">İhaleye 18 yaşından küçük, 65 </w:t>
      </w:r>
      <w:r w:rsidR="000F233C" w:rsidRPr="00680C27">
        <w:rPr>
          <w:sz w:val="18"/>
          <w:szCs w:val="18"/>
        </w:rPr>
        <w:t>yaşından büyük olmamak şartıyla, gerçek kişiler katılabilir.</w:t>
      </w:r>
      <w:r w:rsidR="000E6DC7" w:rsidRPr="00680C27">
        <w:rPr>
          <w:sz w:val="18"/>
          <w:szCs w:val="18"/>
        </w:rPr>
        <w:t xml:space="preserve"> </w:t>
      </w:r>
      <w:r w:rsidR="000F233C" w:rsidRPr="00680C27">
        <w:rPr>
          <w:sz w:val="18"/>
          <w:szCs w:val="18"/>
        </w:rPr>
        <w:t>(Şirketler,</w:t>
      </w:r>
      <w:r w:rsidR="002753DB" w:rsidRPr="00680C27">
        <w:rPr>
          <w:sz w:val="18"/>
          <w:szCs w:val="18"/>
        </w:rPr>
        <w:t xml:space="preserve"> </w:t>
      </w:r>
      <w:r w:rsidR="000F233C" w:rsidRPr="00680C27">
        <w:rPr>
          <w:sz w:val="18"/>
          <w:szCs w:val="18"/>
        </w:rPr>
        <w:t xml:space="preserve">dernekler, vakıf ve birlikler ve </w:t>
      </w:r>
      <w:r w:rsidRPr="00680C27">
        <w:rPr>
          <w:sz w:val="18"/>
          <w:szCs w:val="18"/>
        </w:rPr>
        <w:t xml:space="preserve">tüzel kişiler ile İhale komisyon başkanı ve üyeleri ile okul aile birliğinin yönetim ve denetim kurulu üyelerinin </w:t>
      </w:r>
      <w:r w:rsidRPr="00680C27">
        <w:rPr>
          <w:b/>
          <w:sz w:val="18"/>
          <w:szCs w:val="18"/>
          <w:u w:val="single"/>
        </w:rPr>
        <w:t xml:space="preserve">ikinci </w:t>
      </w:r>
      <w:r w:rsidRPr="00680C27">
        <w:rPr>
          <w:sz w:val="18"/>
          <w:szCs w:val="18"/>
        </w:rPr>
        <w:t>dereceye kadar yakınları katılamaz.)</w:t>
      </w:r>
    </w:p>
    <w:p w:rsidR="00EE187A" w:rsidRPr="00680C27" w:rsidRDefault="00EE187A" w:rsidP="000E6DC7">
      <w:pPr>
        <w:numPr>
          <w:ilvl w:val="0"/>
          <w:numId w:val="6"/>
        </w:numPr>
        <w:overflowPunct/>
        <w:autoSpaceDE/>
        <w:autoSpaceDN/>
        <w:adjustRightInd/>
        <w:ind w:left="426" w:hanging="426"/>
        <w:jc w:val="both"/>
        <w:rPr>
          <w:sz w:val="18"/>
          <w:szCs w:val="18"/>
        </w:rPr>
      </w:pPr>
      <w:r w:rsidRPr="00680C27">
        <w:rPr>
          <w:sz w:val="18"/>
          <w:szCs w:val="18"/>
        </w:rPr>
        <w:t>Vergi borcu bulunmadığına dair belge (Vergi mükellefi olanlardan)</w:t>
      </w:r>
    </w:p>
    <w:p w:rsidR="00EE187A" w:rsidRPr="00680C27" w:rsidRDefault="00EE187A" w:rsidP="000E6DC7">
      <w:pPr>
        <w:numPr>
          <w:ilvl w:val="0"/>
          <w:numId w:val="6"/>
        </w:numPr>
        <w:overflowPunct/>
        <w:autoSpaceDE/>
        <w:autoSpaceDN/>
        <w:adjustRightInd/>
        <w:ind w:left="426" w:hanging="426"/>
        <w:jc w:val="both"/>
        <w:rPr>
          <w:sz w:val="18"/>
          <w:szCs w:val="18"/>
        </w:rPr>
      </w:pPr>
      <w:r w:rsidRPr="00680C27">
        <w:rPr>
          <w:sz w:val="18"/>
          <w:szCs w:val="18"/>
        </w:rPr>
        <w:t>Öğrenim Belgesi (En az ilkokul veya ilköğretim mezunu olmayanlar ihaleye katılamazlar)</w:t>
      </w:r>
    </w:p>
    <w:p w:rsidR="00EE187A" w:rsidRPr="00680C27" w:rsidRDefault="00007604" w:rsidP="000E6DC7">
      <w:pPr>
        <w:numPr>
          <w:ilvl w:val="0"/>
          <w:numId w:val="6"/>
        </w:numPr>
        <w:overflowPunct/>
        <w:autoSpaceDE/>
        <w:autoSpaceDN/>
        <w:adjustRightInd/>
        <w:ind w:left="426" w:hanging="426"/>
        <w:jc w:val="both"/>
        <w:rPr>
          <w:sz w:val="18"/>
          <w:szCs w:val="18"/>
        </w:rPr>
      </w:pPr>
      <w:r w:rsidRPr="00680C27">
        <w:rPr>
          <w:sz w:val="18"/>
          <w:szCs w:val="18"/>
        </w:rPr>
        <w:t>İ</w:t>
      </w:r>
      <w:r w:rsidR="00EE187A" w:rsidRPr="00680C27">
        <w:rPr>
          <w:sz w:val="18"/>
          <w:szCs w:val="18"/>
        </w:rPr>
        <w:t xml:space="preserve">darece düzenlenen </w:t>
      </w:r>
      <w:r w:rsidRPr="00680C27">
        <w:rPr>
          <w:sz w:val="18"/>
          <w:szCs w:val="18"/>
        </w:rPr>
        <w:t xml:space="preserve">şartname örneği </w:t>
      </w:r>
      <w:r w:rsidR="006F2494" w:rsidRPr="00680C27">
        <w:rPr>
          <w:sz w:val="18"/>
          <w:szCs w:val="18"/>
        </w:rPr>
        <w:t xml:space="preserve">Şehit Ersin Yenel İlkokulu </w:t>
      </w:r>
      <w:r w:rsidR="000E6DC7" w:rsidRPr="00680C27">
        <w:rPr>
          <w:sz w:val="18"/>
          <w:szCs w:val="18"/>
        </w:rPr>
        <w:t>Müdürl</w:t>
      </w:r>
      <w:r w:rsidR="003E7940" w:rsidRPr="00680C27">
        <w:rPr>
          <w:sz w:val="18"/>
          <w:szCs w:val="18"/>
        </w:rPr>
        <w:t>üğünden</w:t>
      </w:r>
      <w:r w:rsidRPr="00680C27">
        <w:rPr>
          <w:sz w:val="18"/>
          <w:szCs w:val="18"/>
        </w:rPr>
        <w:t xml:space="preserve"> alınacak olup;</w:t>
      </w:r>
      <w:r w:rsidR="00EE187A" w:rsidRPr="00680C27">
        <w:rPr>
          <w:sz w:val="18"/>
          <w:szCs w:val="18"/>
        </w:rPr>
        <w:t xml:space="preserve"> Şartnamesi’nin alındığına dair banka dekontu eklenerek Müdürlüğümüze istenilen belgelerle birlikte </w:t>
      </w:r>
      <w:r w:rsidR="000E6A8C" w:rsidRPr="00680C27">
        <w:rPr>
          <w:sz w:val="18"/>
          <w:szCs w:val="18"/>
        </w:rPr>
        <w:t>t</w:t>
      </w:r>
      <w:r w:rsidR="00EE187A" w:rsidRPr="00680C27">
        <w:rPr>
          <w:sz w:val="18"/>
          <w:szCs w:val="18"/>
        </w:rPr>
        <w:t>eslim edilecektir. (şartname bedeli iade edilmez.)</w:t>
      </w:r>
    </w:p>
    <w:p w:rsidR="00986444" w:rsidRPr="00680C27" w:rsidRDefault="00986444" w:rsidP="000E6DC7">
      <w:pPr>
        <w:numPr>
          <w:ilvl w:val="0"/>
          <w:numId w:val="6"/>
        </w:numPr>
        <w:tabs>
          <w:tab w:val="num" w:pos="426"/>
        </w:tabs>
        <w:overflowPunct/>
        <w:autoSpaceDE/>
        <w:autoSpaceDN/>
        <w:adjustRightInd/>
        <w:jc w:val="both"/>
        <w:rPr>
          <w:sz w:val="18"/>
          <w:szCs w:val="18"/>
        </w:rPr>
      </w:pPr>
      <w:r w:rsidRPr="00680C27">
        <w:rPr>
          <w:sz w:val="18"/>
          <w:szCs w:val="18"/>
        </w:rPr>
        <w:t>5 Temmuz 2013 tarihinde yürürlüğe giren Hijyen Eğitimi Yönetmeliğine göre alınmış Hijyen Belgesi</w:t>
      </w:r>
    </w:p>
    <w:p w:rsidR="008A1E45" w:rsidRPr="00680C27" w:rsidRDefault="008A1E45" w:rsidP="00986444">
      <w:pPr>
        <w:tabs>
          <w:tab w:val="num" w:pos="360"/>
          <w:tab w:val="num" w:pos="426"/>
        </w:tabs>
        <w:overflowPunct/>
        <w:autoSpaceDE/>
        <w:autoSpaceDN/>
        <w:adjustRightInd/>
        <w:ind w:left="360"/>
        <w:jc w:val="both"/>
        <w:rPr>
          <w:sz w:val="18"/>
          <w:szCs w:val="18"/>
        </w:rPr>
      </w:pPr>
      <w:r w:rsidRPr="00680C27">
        <w:rPr>
          <w:sz w:val="18"/>
          <w:szCs w:val="18"/>
        </w:rPr>
        <w:t>Keyfiyeti ilan olunur.</w:t>
      </w:r>
      <w:r w:rsidRPr="00680C27">
        <w:rPr>
          <w:b/>
          <w:sz w:val="18"/>
          <w:szCs w:val="18"/>
        </w:rPr>
        <w:t xml:space="preserve">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644"/>
        <w:gridCol w:w="4065"/>
        <w:gridCol w:w="1588"/>
        <w:gridCol w:w="2552"/>
      </w:tblGrid>
      <w:tr w:rsidR="0005409D" w:rsidRPr="00680C27" w:rsidTr="00AB09AC">
        <w:trPr>
          <w:trHeight w:val="380"/>
        </w:trPr>
        <w:tc>
          <w:tcPr>
            <w:tcW w:w="9849" w:type="dxa"/>
            <w:gridSpan w:val="4"/>
            <w:shd w:val="clear" w:color="auto" w:fill="auto"/>
            <w:noWrap/>
            <w:vAlign w:val="center"/>
          </w:tcPr>
          <w:p w:rsidR="0005409D" w:rsidRPr="00680C27" w:rsidRDefault="0005409D" w:rsidP="0005409D">
            <w:pPr>
              <w:jc w:val="center"/>
              <w:rPr>
                <w:sz w:val="18"/>
                <w:szCs w:val="18"/>
              </w:rPr>
            </w:pPr>
            <w:r w:rsidRPr="00680C27">
              <w:rPr>
                <w:sz w:val="18"/>
                <w:szCs w:val="18"/>
              </w:rPr>
              <w:t>TAŞINMAZIN</w:t>
            </w:r>
          </w:p>
        </w:tc>
      </w:tr>
      <w:tr w:rsidR="00A87C78" w:rsidRPr="00680C27">
        <w:tc>
          <w:tcPr>
            <w:tcW w:w="1644" w:type="dxa"/>
            <w:shd w:val="clear" w:color="auto" w:fill="auto"/>
            <w:noWrap/>
            <w:vAlign w:val="center"/>
          </w:tcPr>
          <w:p w:rsidR="00A87C78" w:rsidRPr="00680C27" w:rsidRDefault="00C2123C" w:rsidP="0005409D">
            <w:pPr>
              <w:rPr>
                <w:sz w:val="18"/>
                <w:szCs w:val="18"/>
              </w:rPr>
            </w:pPr>
            <w:r w:rsidRPr="00680C27">
              <w:rPr>
                <w:sz w:val="18"/>
                <w:szCs w:val="18"/>
              </w:rPr>
              <w:t>Okulun Adı</w:t>
            </w:r>
          </w:p>
        </w:tc>
        <w:tc>
          <w:tcPr>
            <w:tcW w:w="4065" w:type="dxa"/>
            <w:shd w:val="clear" w:color="auto" w:fill="auto"/>
            <w:noWrap/>
            <w:vAlign w:val="center"/>
          </w:tcPr>
          <w:p w:rsidR="00A87C78" w:rsidRPr="00680C27" w:rsidRDefault="00D33FAE" w:rsidP="0005409D">
            <w:pPr>
              <w:rPr>
                <w:sz w:val="18"/>
                <w:szCs w:val="18"/>
              </w:rPr>
            </w:pPr>
            <w:bookmarkStart w:id="0" w:name="tas_emlak_no"/>
            <w:bookmarkEnd w:id="0"/>
            <w:r w:rsidRPr="00680C27">
              <w:rPr>
                <w:sz w:val="18"/>
                <w:szCs w:val="18"/>
              </w:rPr>
              <w:t>Şehit Ersin Yenel İlkokulu</w:t>
            </w:r>
          </w:p>
        </w:tc>
        <w:tc>
          <w:tcPr>
            <w:tcW w:w="1588" w:type="dxa"/>
            <w:shd w:val="clear" w:color="auto" w:fill="auto"/>
            <w:noWrap/>
            <w:vAlign w:val="center"/>
          </w:tcPr>
          <w:p w:rsidR="00A87C78" w:rsidRPr="00680C27" w:rsidRDefault="00A87C78" w:rsidP="0005409D">
            <w:pPr>
              <w:rPr>
                <w:sz w:val="18"/>
                <w:szCs w:val="18"/>
              </w:rPr>
            </w:pPr>
            <w:r w:rsidRPr="00680C27">
              <w:rPr>
                <w:sz w:val="18"/>
                <w:szCs w:val="18"/>
              </w:rPr>
              <w:t>Cinsi</w:t>
            </w:r>
          </w:p>
        </w:tc>
        <w:tc>
          <w:tcPr>
            <w:tcW w:w="2552" w:type="dxa"/>
            <w:shd w:val="clear" w:color="auto" w:fill="auto"/>
            <w:noWrap/>
          </w:tcPr>
          <w:p w:rsidR="00A87C78" w:rsidRPr="00680C27" w:rsidRDefault="00261083" w:rsidP="003B0124">
            <w:pPr>
              <w:spacing w:line="280" w:lineRule="exact"/>
              <w:rPr>
                <w:sz w:val="18"/>
                <w:szCs w:val="18"/>
              </w:rPr>
            </w:pPr>
            <w:bookmarkStart w:id="1" w:name="tas_tas_cins_kod"/>
            <w:bookmarkEnd w:id="1"/>
            <w:r w:rsidRPr="00680C27">
              <w:rPr>
                <w:sz w:val="18"/>
                <w:szCs w:val="18"/>
              </w:rPr>
              <w:t>Okul  Kantini</w:t>
            </w:r>
          </w:p>
        </w:tc>
      </w:tr>
      <w:tr w:rsidR="00A87C78" w:rsidRPr="00680C27">
        <w:tc>
          <w:tcPr>
            <w:tcW w:w="1644" w:type="dxa"/>
            <w:shd w:val="clear" w:color="auto" w:fill="auto"/>
            <w:noWrap/>
            <w:vAlign w:val="center"/>
          </w:tcPr>
          <w:p w:rsidR="00A87C78" w:rsidRPr="00680C27" w:rsidRDefault="00A87C78" w:rsidP="0005409D">
            <w:pPr>
              <w:rPr>
                <w:sz w:val="18"/>
                <w:szCs w:val="18"/>
              </w:rPr>
            </w:pPr>
            <w:r w:rsidRPr="00680C27">
              <w:rPr>
                <w:sz w:val="18"/>
                <w:szCs w:val="18"/>
              </w:rPr>
              <w:t>Fiili Durumu</w:t>
            </w:r>
          </w:p>
        </w:tc>
        <w:tc>
          <w:tcPr>
            <w:tcW w:w="4065" w:type="dxa"/>
            <w:shd w:val="clear" w:color="auto" w:fill="auto"/>
            <w:noWrap/>
            <w:vAlign w:val="center"/>
          </w:tcPr>
          <w:p w:rsidR="00A87C78" w:rsidRPr="00680C27" w:rsidRDefault="002753DB" w:rsidP="0005409D">
            <w:pPr>
              <w:rPr>
                <w:sz w:val="18"/>
                <w:szCs w:val="18"/>
              </w:rPr>
            </w:pPr>
            <w:bookmarkStart w:id="2" w:name="tas_tipi"/>
            <w:bookmarkEnd w:id="2"/>
            <w:r w:rsidRPr="00680C27">
              <w:rPr>
                <w:sz w:val="18"/>
                <w:szCs w:val="18"/>
              </w:rPr>
              <w:t>Yeni Açılacak</w:t>
            </w:r>
          </w:p>
        </w:tc>
        <w:tc>
          <w:tcPr>
            <w:tcW w:w="1588" w:type="dxa"/>
            <w:shd w:val="clear" w:color="auto" w:fill="auto"/>
            <w:noWrap/>
            <w:vAlign w:val="center"/>
          </w:tcPr>
          <w:p w:rsidR="00A87C78" w:rsidRPr="00680C27" w:rsidRDefault="00A87C78" w:rsidP="0005409D">
            <w:pPr>
              <w:rPr>
                <w:sz w:val="18"/>
                <w:szCs w:val="18"/>
              </w:rPr>
            </w:pPr>
            <w:r w:rsidRPr="00680C27">
              <w:rPr>
                <w:sz w:val="18"/>
                <w:szCs w:val="18"/>
              </w:rPr>
              <w:t>Yüzölçümü (m²)</w:t>
            </w:r>
          </w:p>
        </w:tc>
        <w:tc>
          <w:tcPr>
            <w:tcW w:w="2552" w:type="dxa"/>
            <w:shd w:val="clear" w:color="auto" w:fill="auto"/>
            <w:noWrap/>
            <w:vAlign w:val="center"/>
          </w:tcPr>
          <w:p w:rsidR="00A87C78" w:rsidRPr="00680C27" w:rsidRDefault="00D33FAE" w:rsidP="0005409D">
            <w:pPr>
              <w:rPr>
                <w:sz w:val="18"/>
                <w:szCs w:val="18"/>
              </w:rPr>
            </w:pPr>
            <w:bookmarkStart w:id="3" w:name="tas_yuzolcumu"/>
            <w:bookmarkEnd w:id="3"/>
            <w:r w:rsidRPr="00680C27">
              <w:rPr>
                <w:sz w:val="18"/>
                <w:szCs w:val="18"/>
              </w:rPr>
              <w:t>31,60</w:t>
            </w:r>
          </w:p>
        </w:tc>
      </w:tr>
      <w:tr w:rsidR="00F9109F" w:rsidRPr="00680C27">
        <w:tc>
          <w:tcPr>
            <w:tcW w:w="1644" w:type="dxa"/>
            <w:shd w:val="clear" w:color="auto" w:fill="auto"/>
            <w:noWrap/>
            <w:vAlign w:val="center"/>
          </w:tcPr>
          <w:p w:rsidR="00F9109F" w:rsidRPr="00680C27" w:rsidRDefault="00F9109F" w:rsidP="0005409D">
            <w:pPr>
              <w:rPr>
                <w:sz w:val="18"/>
                <w:szCs w:val="18"/>
              </w:rPr>
            </w:pPr>
            <w:r w:rsidRPr="00680C27">
              <w:rPr>
                <w:sz w:val="18"/>
                <w:szCs w:val="18"/>
              </w:rPr>
              <w:t>İli</w:t>
            </w:r>
          </w:p>
        </w:tc>
        <w:tc>
          <w:tcPr>
            <w:tcW w:w="4065" w:type="dxa"/>
            <w:shd w:val="clear" w:color="auto" w:fill="auto"/>
            <w:noWrap/>
            <w:vAlign w:val="center"/>
          </w:tcPr>
          <w:p w:rsidR="00F9109F" w:rsidRPr="00680C27" w:rsidRDefault="00F9109F" w:rsidP="0005409D">
            <w:pPr>
              <w:rPr>
                <w:sz w:val="18"/>
                <w:szCs w:val="18"/>
              </w:rPr>
            </w:pPr>
            <w:bookmarkStart w:id="4" w:name="tas_il_kod"/>
            <w:bookmarkEnd w:id="4"/>
            <w:r w:rsidRPr="00680C27">
              <w:rPr>
                <w:sz w:val="18"/>
                <w:szCs w:val="18"/>
              </w:rPr>
              <w:t>Kastamonu</w:t>
            </w:r>
          </w:p>
        </w:tc>
        <w:tc>
          <w:tcPr>
            <w:tcW w:w="1588" w:type="dxa"/>
            <w:shd w:val="clear" w:color="auto" w:fill="auto"/>
            <w:noWrap/>
            <w:vAlign w:val="center"/>
          </w:tcPr>
          <w:p w:rsidR="00F9109F" w:rsidRPr="00680C27" w:rsidRDefault="00F9109F" w:rsidP="0005409D">
            <w:pPr>
              <w:rPr>
                <w:sz w:val="18"/>
                <w:szCs w:val="18"/>
              </w:rPr>
            </w:pPr>
            <w:r w:rsidRPr="00680C27">
              <w:rPr>
                <w:sz w:val="18"/>
                <w:szCs w:val="18"/>
              </w:rPr>
              <w:t>Hazine Hissesi</w:t>
            </w:r>
          </w:p>
        </w:tc>
        <w:tc>
          <w:tcPr>
            <w:tcW w:w="2552" w:type="dxa"/>
            <w:shd w:val="clear" w:color="auto" w:fill="auto"/>
            <w:noWrap/>
            <w:vAlign w:val="center"/>
          </w:tcPr>
          <w:p w:rsidR="00F9109F" w:rsidRPr="00680C27" w:rsidRDefault="00F9109F" w:rsidP="0005409D">
            <w:pPr>
              <w:rPr>
                <w:color w:val="0000FF"/>
                <w:sz w:val="18"/>
                <w:szCs w:val="18"/>
              </w:rPr>
            </w:pPr>
            <w:bookmarkStart w:id="5" w:name="ilave_hisse_durum2"/>
            <w:bookmarkEnd w:id="5"/>
          </w:p>
        </w:tc>
      </w:tr>
      <w:tr w:rsidR="00F9109F" w:rsidRPr="00680C27">
        <w:tc>
          <w:tcPr>
            <w:tcW w:w="1644" w:type="dxa"/>
            <w:shd w:val="clear" w:color="auto" w:fill="auto"/>
            <w:noWrap/>
            <w:vAlign w:val="center"/>
          </w:tcPr>
          <w:p w:rsidR="00F9109F" w:rsidRPr="00680C27" w:rsidRDefault="00F9109F" w:rsidP="0005409D">
            <w:pPr>
              <w:rPr>
                <w:sz w:val="18"/>
                <w:szCs w:val="18"/>
              </w:rPr>
            </w:pPr>
            <w:r w:rsidRPr="00680C27">
              <w:rPr>
                <w:sz w:val="18"/>
                <w:szCs w:val="18"/>
              </w:rPr>
              <w:t>İlçesi</w:t>
            </w:r>
          </w:p>
        </w:tc>
        <w:tc>
          <w:tcPr>
            <w:tcW w:w="4065" w:type="dxa"/>
            <w:shd w:val="clear" w:color="auto" w:fill="auto"/>
            <w:noWrap/>
            <w:vAlign w:val="center"/>
          </w:tcPr>
          <w:p w:rsidR="00F9109F" w:rsidRPr="00680C27" w:rsidRDefault="00D33FAE" w:rsidP="0005409D">
            <w:pPr>
              <w:rPr>
                <w:sz w:val="18"/>
                <w:szCs w:val="18"/>
              </w:rPr>
            </w:pPr>
            <w:bookmarkStart w:id="6" w:name="tas_ilce_kod"/>
            <w:bookmarkEnd w:id="6"/>
            <w:r w:rsidRPr="00680C27">
              <w:rPr>
                <w:sz w:val="18"/>
                <w:szCs w:val="18"/>
              </w:rPr>
              <w:t>Seydiler</w:t>
            </w:r>
          </w:p>
        </w:tc>
        <w:tc>
          <w:tcPr>
            <w:tcW w:w="1588" w:type="dxa"/>
            <w:shd w:val="clear" w:color="auto" w:fill="auto"/>
            <w:noWrap/>
            <w:vAlign w:val="center"/>
          </w:tcPr>
          <w:p w:rsidR="00F9109F" w:rsidRPr="00680C27" w:rsidRDefault="00F9109F" w:rsidP="0005409D">
            <w:pPr>
              <w:rPr>
                <w:sz w:val="18"/>
                <w:szCs w:val="18"/>
              </w:rPr>
            </w:pPr>
            <w:r w:rsidRPr="00680C27">
              <w:rPr>
                <w:sz w:val="18"/>
                <w:szCs w:val="18"/>
              </w:rPr>
              <w:t>Tapu Tarihi</w:t>
            </w:r>
          </w:p>
        </w:tc>
        <w:tc>
          <w:tcPr>
            <w:tcW w:w="2552" w:type="dxa"/>
            <w:shd w:val="clear" w:color="auto" w:fill="auto"/>
            <w:noWrap/>
            <w:vAlign w:val="center"/>
          </w:tcPr>
          <w:p w:rsidR="00F9109F" w:rsidRPr="00680C27" w:rsidRDefault="00F9109F" w:rsidP="0005409D">
            <w:pPr>
              <w:rPr>
                <w:color w:val="0000FF"/>
                <w:sz w:val="18"/>
                <w:szCs w:val="18"/>
              </w:rPr>
            </w:pPr>
            <w:bookmarkStart w:id="7" w:name="tas_tescil_tarihi"/>
            <w:bookmarkEnd w:id="7"/>
          </w:p>
        </w:tc>
      </w:tr>
      <w:tr w:rsidR="00F9109F" w:rsidRPr="00680C27">
        <w:tc>
          <w:tcPr>
            <w:tcW w:w="1644" w:type="dxa"/>
            <w:shd w:val="clear" w:color="auto" w:fill="auto"/>
            <w:noWrap/>
            <w:vAlign w:val="center"/>
          </w:tcPr>
          <w:p w:rsidR="00F9109F" w:rsidRPr="00680C27" w:rsidRDefault="00F9109F" w:rsidP="0005409D">
            <w:pPr>
              <w:rPr>
                <w:sz w:val="18"/>
                <w:szCs w:val="18"/>
              </w:rPr>
            </w:pPr>
            <w:r w:rsidRPr="00680C27">
              <w:rPr>
                <w:sz w:val="18"/>
                <w:szCs w:val="18"/>
              </w:rPr>
              <w:t>Mahallesi / Köyü</w:t>
            </w:r>
          </w:p>
        </w:tc>
        <w:tc>
          <w:tcPr>
            <w:tcW w:w="4065" w:type="dxa"/>
            <w:shd w:val="clear" w:color="auto" w:fill="auto"/>
            <w:noWrap/>
            <w:vAlign w:val="center"/>
          </w:tcPr>
          <w:p w:rsidR="00F9109F" w:rsidRPr="00680C27" w:rsidRDefault="00F9109F" w:rsidP="0005409D">
            <w:pPr>
              <w:rPr>
                <w:sz w:val="18"/>
                <w:szCs w:val="18"/>
              </w:rPr>
            </w:pPr>
            <w:bookmarkStart w:id="8" w:name="tas_mahkoy_kod"/>
            <w:bookmarkEnd w:id="8"/>
          </w:p>
        </w:tc>
        <w:tc>
          <w:tcPr>
            <w:tcW w:w="1588" w:type="dxa"/>
            <w:shd w:val="clear" w:color="auto" w:fill="auto"/>
            <w:noWrap/>
            <w:vAlign w:val="center"/>
          </w:tcPr>
          <w:p w:rsidR="00F9109F" w:rsidRPr="00680C27" w:rsidRDefault="00F9109F" w:rsidP="0005409D">
            <w:pPr>
              <w:rPr>
                <w:sz w:val="18"/>
                <w:szCs w:val="18"/>
              </w:rPr>
            </w:pPr>
            <w:r w:rsidRPr="00680C27">
              <w:rPr>
                <w:sz w:val="18"/>
                <w:szCs w:val="18"/>
              </w:rPr>
              <w:t>Pafta / Cilt No</w:t>
            </w:r>
          </w:p>
        </w:tc>
        <w:tc>
          <w:tcPr>
            <w:tcW w:w="2552" w:type="dxa"/>
            <w:shd w:val="clear" w:color="auto" w:fill="auto"/>
            <w:noWrap/>
            <w:vAlign w:val="center"/>
          </w:tcPr>
          <w:p w:rsidR="00F9109F" w:rsidRPr="00680C27" w:rsidRDefault="00F9109F" w:rsidP="0005409D">
            <w:pPr>
              <w:rPr>
                <w:color w:val="0000FF"/>
                <w:sz w:val="18"/>
                <w:szCs w:val="18"/>
              </w:rPr>
            </w:pPr>
            <w:bookmarkStart w:id="9" w:name="tas_pafta"/>
            <w:bookmarkEnd w:id="9"/>
          </w:p>
        </w:tc>
      </w:tr>
      <w:tr w:rsidR="00A87C78" w:rsidRPr="00680C27">
        <w:tc>
          <w:tcPr>
            <w:tcW w:w="1644" w:type="dxa"/>
            <w:shd w:val="clear" w:color="auto" w:fill="auto"/>
            <w:noWrap/>
            <w:vAlign w:val="center"/>
          </w:tcPr>
          <w:p w:rsidR="00A87C78" w:rsidRPr="00680C27" w:rsidRDefault="00A87C78" w:rsidP="0005409D">
            <w:pPr>
              <w:rPr>
                <w:sz w:val="18"/>
                <w:szCs w:val="18"/>
              </w:rPr>
            </w:pPr>
            <w:r w:rsidRPr="00680C27">
              <w:rPr>
                <w:sz w:val="18"/>
                <w:szCs w:val="18"/>
              </w:rPr>
              <w:t>Caddesi / Sokağı</w:t>
            </w:r>
          </w:p>
        </w:tc>
        <w:tc>
          <w:tcPr>
            <w:tcW w:w="4065" w:type="dxa"/>
            <w:shd w:val="clear" w:color="auto" w:fill="auto"/>
            <w:noWrap/>
            <w:vAlign w:val="center"/>
          </w:tcPr>
          <w:p w:rsidR="00A87C78" w:rsidRPr="00680C27" w:rsidRDefault="00AB09AC" w:rsidP="00D33FAE">
            <w:pPr>
              <w:rPr>
                <w:sz w:val="18"/>
                <w:szCs w:val="18"/>
              </w:rPr>
            </w:pPr>
            <w:bookmarkStart w:id="10" w:name="tas_cadde"/>
            <w:bookmarkEnd w:id="10"/>
            <w:r w:rsidRPr="00680C27">
              <w:rPr>
                <w:sz w:val="18"/>
                <w:szCs w:val="18"/>
              </w:rPr>
              <w:t xml:space="preserve"> </w:t>
            </w:r>
            <w:r w:rsidR="00D33FAE" w:rsidRPr="00680C27">
              <w:rPr>
                <w:sz w:val="18"/>
                <w:szCs w:val="18"/>
              </w:rPr>
              <w:t>Şerife Bacı Caddesi</w:t>
            </w:r>
          </w:p>
        </w:tc>
        <w:tc>
          <w:tcPr>
            <w:tcW w:w="1588" w:type="dxa"/>
            <w:shd w:val="clear" w:color="auto" w:fill="auto"/>
            <w:noWrap/>
            <w:vAlign w:val="center"/>
          </w:tcPr>
          <w:p w:rsidR="00A87C78" w:rsidRPr="00680C27" w:rsidRDefault="00A87C78" w:rsidP="0005409D">
            <w:pPr>
              <w:rPr>
                <w:sz w:val="18"/>
                <w:szCs w:val="18"/>
              </w:rPr>
            </w:pPr>
            <w:r w:rsidRPr="00680C27">
              <w:rPr>
                <w:sz w:val="18"/>
                <w:szCs w:val="18"/>
              </w:rPr>
              <w:t>Ada / Sahife No</w:t>
            </w:r>
          </w:p>
        </w:tc>
        <w:tc>
          <w:tcPr>
            <w:tcW w:w="2552" w:type="dxa"/>
            <w:shd w:val="clear" w:color="auto" w:fill="auto"/>
            <w:noWrap/>
            <w:vAlign w:val="center"/>
          </w:tcPr>
          <w:p w:rsidR="00A87C78" w:rsidRPr="00680C27" w:rsidRDefault="00A87C78" w:rsidP="0005409D">
            <w:pPr>
              <w:rPr>
                <w:sz w:val="18"/>
                <w:szCs w:val="18"/>
              </w:rPr>
            </w:pPr>
            <w:bookmarkStart w:id="11" w:name="tas_ada"/>
            <w:bookmarkEnd w:id="11"/>
          </w:p>
        </w:tc>
      </w:tr>
      <w:tr w:rsidR="00A87C78" w:rsidRPr="00680C27">
        <w:tc>
          <w:tcPr>
            <w:tcW w:w="1644" w:type="dxa"/>
            <w:shd w:val="clear" w:color="auto" w:fill="auto"/>
            <w:noWrap/>
            <w:vAlign w:val="center"/>
          </w:tcPr>
          <w:p w:rsidR="00A87C78" w:rsidRPr="00680C27" w:rsidRDefault="00A87C78" w:rsidP="0005409D">
            <w:pPr>
              <w:rPr>
                <w:sz w:val="18"/>
                <w:szCs w:val="18"/>
              </w:rPr>
            </w:pPr>
            <w:r w:rsidRPr="00680C27">
              <w:rPr>
                <w:sz w:val="18"/>
                <w:szCs w:val="18"/>
              </w:rPr>
              <w:t xml:space="preserve">Mevkii </w:t>
            </w:r>
          </w:p>
        </w:tc>
        <w:tc>
          <w:tcPr>
            <w:tcW w:w="4065" w:type="dxa"/>
            <w:shd w:val="clear" w:color="auto" w:fill="auto"/>
            <w:noWrap/>
            <w:vAlign w:val="center"/>
          </w:tcPr>
          <w:p w:rsidR="00A87C78" w:rsidRPr="00680C27" w:rsidRDefault="00BC1C45" w:rsidP="00D33FAE">
            <w:pPr>
              <w:rPr>
                <w:sz w:val="18"/>
                <w:szCs w:val="18"/>
              </w:rPr>
            </w:pPr>
            <w:bookmarkStart w:id="12" w:name="tas_mevkii_yore"/>
            <w:bookmarkEnd w:id="12"/>
            <w:r w:rsidRPr="00680C27">
              <w:rPr>
                <w:sz w:val="18"/>
                <w:szCs w:val="18"/>
              </w:rPr>
              <w:t xml:space="preserve"> </w:t>
            </w:r>
            <w:r w:rsidR="00D33FAE" w:rsidRPr="00680C27">
              <w:rPr>
                <w:sz w:val="18"/>
                <w:szCs w:val="18"/>
              </w:rPr>
              <w:t>İlçe Merkezi</w:t>
            </w:r>
          </w:p>
        </w:tc>
        <w:tc>
          <w:tcPr>
            <w:tcW w:w="1588" w:type="dxa"/>
            <w:shd w:val="clear" w:color="auto" w:fill="auto"/>
            <w:noWrap/>
            <w:vAlign w:val="center"/>
          </w:tcPr>
          <w:p w:rsidR="00A87C78" w:rsidRPr="00680C27" w:rsidRDefault="00A87C78" w:rsidP="0005409D">
            <w:pPr>
              <w:rPr>
                <w:sz w:val="18"/>
                <w:szCs w:val="18"/>
              </w:rPr>
            </w:pPr>
            <w:r w:rsidRPr="00680C27">
              <w:rPr>
                <w:sz w:val="18"/>
                <w:szCs w:val="18"/>
              </w:rPr>
              <w:t>Parsel / Sıra No</w:t>
            </w:r>
          </w:p>
        </w:tc>
        <w:tc>
          <w:tcPr>
            <w:tcW w:w="2552" w:type="dxa"/>
            <w:shd w:val="clear" w:color="auto" w:fill="auto"/>
            <w:noWrap/>
            <w:vAlign w:val="center"/>
          </w:tcPr>
          <w:p w:rsidR="00A87C78" w:rsidRPr="00680C27" w:rsidRDefault="00C06FEA" w:rsidP="0005409D">
            <w:pPr>
              <w:rPr>
                <w:sz w:val="18"/>
                <w:szCs w:val="18"/>
              </w:rPr>
            </w:pPr>
            <w:bookmarkStart w:id="13" w:name="tas_parsel"/>
            <w:bookmarkEnd w:id="13"/>
            <w:r w:rsidRPr="00680C27">
              <w:rPr>
                <w:sz w:val="18"/>
                <w:szCs w:val="18"/>
              </w:rPr>
              <w:t>1419</w:t>
            </w:r>
          </w:p>
        </w:tc>
      </w:tr>
    </w:tbl>
    <w:p w:rsidR="0005409D" w:rsidRPr="00680C27" w:rsidRDefault="0005409D" w:rsidP="0005409D">
      <w:pPr>
        <w:jc w:val="both"/>
        <w:rPr>
          <w:sz w:val="18"/>
          <w:szCs w:val="18"/>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790"/>
        <w:gridCol w:w="3636"/>
        <w:gridCol w:w="1252"/>
        <w:gridCol w:w="2171"/>
        <w:gridCol w:w="314"/>
      </w:tblGrid>
      <w:tr w:rsidR="009B0E99" w:rsidRPr="00680C27">
        <w:trPr>
          <w:gridAfter w:val="1"/>
          <w:wAfter w:w="314" w:type="dxa"/>
        </w:trPr>
        <w:tc>
          <w:tcPr>
            <w:tcW w:w="9849" w:type="dxa"/>
            <w:gridSpan w:val="4"/>
            <w:shd w:val="clear" w:color="auto" w:fill="auto"/>
            <w:noWrap/>
            <w:vAlign w:val="center"/>
          </w:tcPr>
          <w:p w:rsidR="009B0E99" w:rsidRPr="00680C27" w:rsidRDefault="009B0E99" w:rsidP="0005409D">
            <w:pPr>
              <w:jc w:val="center"/>
              <w:rPr>
                <w:sz w:val="18"/>
                <w:szCs w:val="18"/>
              </w:rPr>
            </w:pPr>
            <w:r w:rsidRPr="00680C27">
              <w:rPr>
                <w:sz w:val="18"/>
                <w:szCs w:val="18"/>
              </w:rPr>
              <w:t>İHALE BİLGİLERİ</w:t>
            </w:r>
          </w:p>
        </w:tc>
      </w:tr>
      <w:tr w:rsidR="009B0E99" w:rsidRPr="00680C27" w:rsidTr="00261083">
        <w:trPr>
          <w:trHeight w:val="70"/>
        </w:trPr>
        <w:tc>
          <w:tcPr>
            <w:tcW w:w="2790" w:type="dxa"/>
            <w:shd w:val="clear" w:color="auto" w:fill="auto"/>
            <w:noWrap/>
            <w:vAlign w:val="center"/>
          </w:tcPr>
          <w:p w:rsidR="009B0E99" w:rsidRPr="00680C27" w:rsidRDefault="009B0E99" w:rsidP="0005409D">
            <w:pPr>
              <w:rPr>
                <w:sz w:val="18"/>
                <w:szCs w:val="18"/>
              </w:rPr>
            </w:pPr>
            <w:r w:rsidRPr="00680C27">
              <w:rPr>
                <w:sz w:val="18"/>
                <w:szCs w:val="18"/>
              </w:rPr>
              <w:t>Kiralanan Yer ve Amacı</w:t>
            </w:r>
          </w:p>
        </w:tc>
        <w:tc>
          <w:tcPr>
            <w:tcW w:w="7059" w:type="dxa"/>
            <w:gridSpan w:val="3"/>
            <w:tcBorders>
              <w:top w:val="nil"/>
              <w:right w:val="single" w:sz="4" w:space="0" w:color="auto"/>
            </w:tcBorders>
            <w:shd w:val="clear" w:color="auto" w:fill="auto"/>
            <w:noWrap/>
            <w:vAlign w:val="center"/>
          </w:tcPr>
          <w:p w:rsidR="009B0E99" w:rsidRPr="00680C27" w:rsidRDefault="00D33FAE" w:rsidP="00992D05">
            <w:pPr>
              <w:rPr>
                <w:sz w:val="18"/>
                <w:szCs w:val="18"/>
              </w:rPr>
            </w:pPr>
            <w:bookmarkStart w:id="14" w:name="data1_kiralanan_yer_amaci"/>
            <w:bookmarkEnd w:id="14"/>
            <w:r w:rsidRPr="00680C27">
              <w:rPr>
                <w:sz w:val="18"/>
                <w:szCs w:val="18"/>
              </w:rPr>
              <w:t xml:space="preserve">Şehit Ersin Yenel İlkokulu </w:t>
            </w:r>
            <w:r w:rsidR="00992D05" w:rsidRPr="00680C27">
              <w:rPr>
                <w:sz w:val="18"/>
                <w:szCs w:val="18"/>
              </w:rPr>
              <w:t>/Okul Kantini</w:t>
            </w:r>
          </w:p>
        </w:tc>
        <w:tc>
          <w:tcPr>
            <w:tcW w:w="314" w:type="dxa"/>
            <w:vMerge w:val="restart"/>
            <w:tcBorders>
              <w:top w:val="nil"/>
              <w:left w:val="single" w:sz="4" w:space="0" w:color="auto"/>
              <w:right w:val="nil"/>
            </w:tcBorders>
            <w:shd w:val="clear" w:color="auto" w:fill="auto"/>
            <w:vAlign w:val="center"/>
          </w:tcPr>
          <w:p w:rsidR="009B0E99" w:rsidRPr="00680C27" w:rsidRDefault="009B0E99" w:rsidP="00F9109F">
            <w:pPr>
              <w:rPr>
                <w:color w:val="0000FF"/>
                <w:sz w:val="18"/>
                <w:szCs w:val="18"/>
              </w:rPr>
            </w:pPr>
          </w:p>
        </w:tc>
      </w:tr>
      <w:tr w:rsidR="009B0E99" w:rsidRPr="00680C27">
        <w:tc>
          <w:tcPr>
            <w:tcW w:w="2790" w:type="dxa"/>
            <w:shd w:val="clear" w:color="auto" w:fill="auto"/>
            <w:noWrap/>
            <w:vAlign w:val="center"/>
          </w:tcPr>
          <w:p w:rsidR="009B0E99" w:rsidRPr="00680C27" w:rsidRDefault="009B0E99" w:rsidP="0005409D">
            <w:pPr>
              <w:rPr>
                <w:sz w:val="18"/>
                <w:szCs w:val="18"/>
              </w:rPr>
            </w:pPr>
            <w:r w:rsidRPr="00680C27">
              <w:rPr>
                <w:sz w:val="18"/>
                <w:szCs w:val="18"/>
              </w:rPr>
              <w:t>Kiralanan Yüzölçümü / Süresi</w:t>
            </w:r>
          </w:p>
        </w:tc>
        <w:tc>
          <w:tcPr>
            <w:tcW w:w="4888" w:type="dxa"/>
            <w:gridSpan w:val="2"/>
            <w:tcBorders>
              <w:bottom w:val="single" w:sz="4" w:space="0" w:color="auto"/>
            </w:tcBorders>
            <w:shd w:val="clear" w:color="auto" w:fill="auto"/>
            <w:noWrap/>
            <w:vAlign w:val="center"/>
          </w:tcPr>
          <w:p w:rsidR="009B0E99" w:rsidRPr="00680C27" w:rsidRDefault="00D33FAE" w:rsidP="003B0124">
            <w:pPr>
              <w:rPr>
                <w:sz w:val="18"/>
                <w:szCs w:val="18"/>
              </w:rPr>
            </w:pPr>
            <w:bookmarkStart w:id="15" w:name="data1_compute_uygun_yuzolcum"/>
            <w:bookmarkEnd w:id="15"/>
            <w:r w:rsidRPr="00680C27">
              <w:rPr>
                <w:sz w:val="18"/>
                <w:szCs w:val="18"/>
              </w:rPr>
              <w:t xml:space="preserve">31,60 </w:t>
            </w:r>
            <w:r w:rsidR="000A5BBD" w:rsidRPr="00680C27">
              <w:rPr>
                <w:sz w:val="18"/>
                <w:szCs w:val="18"/>
              </w:rPr>
              <w:t xml:space="preserve"> m</w:t>
            </w:r>
            <w:r w:rsidR="000A5BBD" w:rsidRPr="00680C27">
              <w:rPr>
                <w:sz w:val="18"/>
                <w:szCs w:val="18"/>
                <w:vertAlign w:val="superscript"/>
              </w:rPr>
              <w:t>2</w:t>
            </w:r>
          </w:p>
        </w:tc>
        <w:tc>
          <w:tcPr>
            <w:tcW w:w="2171" w:type="dxa"/>
            <w:tcBorders>
              <w:bottom w:val="single" w:sz="4" w:space="0" w:color="auto"/>
              <w:right w:val="single" w:sz="4" w:space="0" w:color="auto"/>
            </w:tcBorders>
            <w:shd w:val="clear" w:color="auto" w:fill="auto"/>
            <w:vAlign w:val="center"/>
          </w:tcPr>
          <w:p w:rsidR="009B0E99" w:rsidRPr="00680C27" w:rsidRDefault="009B0E99" w:rsidP="00DC665E">
            <w:pPr>
              <w:jc w:val="center"/>
              <w:rPr>
                <w:sz w:val="18"/>
                <w:szCs w:val="18"/>
              </w:rPr>
            </w:pPr>
            <w:bookmarkStart w:id="16" w:name="data1_compute_uygun_sure"/>
            <w:bookmarkEnd w:id="16"/>
          </w:p>
        </w:tc>
        <w:tc>
          <w:tcPr>
            <w:tcW w:w="314" w:type="dxa"/>
            <w:vMerge/>
            <w:tcBorders>
              <w:top w:val="nil"/>
              <w:left w:val="single" w:sz="4" w:space="0" w:color="auto"/>
              <w:bottom w:val="nil"/>
              <w:right w:val="nil"/>
            </w:tcBorders>
            <w:shd w:val="clear" w:color="auto" w:fill="auto"/>
            <w:vAlign w:val="center"/>
          </w:tcPr>
          <w:p w:rsidR="009B0E99" w:rsidRPr="00680C27" w:rsidRDefault="009B0E99" w:rsidP="00F9109F">
            <w:pPr>
              <w:jc w:val="center"/>
              <w:rPr>
                <w:color w:val="0000FF"/>
                <w:sz w:val="18"/>
                <w:szCs w:val="18"/>
              </w:rPr>
            </w:pPr>
          </w:p>
        </w:tc>
      </w:tr>
      <w:tr w:rsidR="009B0E99" w:rsidRPr="00680C27">
        <w:trPr>
          <w:gridAfter w:val="1"/>
          <w:wAfter w:w="314" w:type="dxa"/>
        </w:trPr>
        <w:tc>
          <w:tcPr>
            <w:tcW w:w="2790" w:type="dxa"/>
            <w:shd w:val="clear" w:color="auto" w:fill="auto"/>
            <w:noWrap/>
            <w:vAlign w:val="center"/>
          </w:tcPr>
          <w:p w:rsidR="009B0E99" w:rsidRPr="00680C27" w:rsidRDefault="009B0E99" w:rsidP="0005409D">
            <w:pPr>
              <w:rPr>
                <w:sz w:val="18"/>
                <w:szCs w:val="18"/>
              </w:rPr>
            </w:pPr>
            <w:r w:rsidRPr="00680C27">
              <w:rPr>
                <w:sz w:val="18"/>
                <w:szCs w:val="18"/>
              </w:rPr>
              <w:t>Aylık  Tahmini Kira Bedeli</w:t>
            </w:r>
          </w:p>
        </w:tc>
        <w:tc>
          <w:tcPr>
            <w:tcW w:w="7059" w:type="dxa"/>
            <w:gridSpan w:val="3"/>
            <w:tcBorders>
              <w:top w:val="single" w:sz="4" w:space="0" w:color="auto"/>
              <w:right w:val="single" w:sz="4" w:space="0" w:color="auto"/>
            </w:tcBorders>
            <w:shd w:val="clear" w:color="auto" w:fill="auto"/>
            <w:noWrap/>
            <w:vAlign w:val="center"/>
          </w:tcPr>
          <w:p w:rsidR="009B0E99" w:rsidRPr="00680C27" w:rsidRDefault="00D33FAE" w:rsidP="00992D05">
            <w:pPr>
              <w:rPr>
                <w:sz w:val="18"/>
                <w:szCs w:val="18"/>
              </w:rPr>
            </w:pPr>
            <w:bookmarkStart w:id="17" w:name="data1_uygun_toplam_bedel"/>
            <w:bookmarkStart w:id="18" w:name="data1_uygun_toplam_bedel_yazi"/>
            <w:bookmarkEnd w:id="17"/>
            <w:bookmarkEnd w:id="18"/>
            <w:r w:rsidRPr="00680C27">
              <w:rPr>
                <w:sz w:val="18"/>
                <w:szCs w:val="18"/>
              </w:rPr>
              <w:t>400,00</w:t>
            </w:r>
            <w:r w:rsidR="00066EA0" w:rsidRPr="00680C27">
              <w:rPr>
                <w:sz w:val="18"/>
                <w:szCs w:val="18"/>
              </w:rPr>
              <w:t>TL. (</w:t>
            </w:r>
            <w:r w:rsidRPr="00680C27">
              <w:rPr>
                <w:sz w:val="18"/>
                <w:szCs w:val="18"/>
              </w:rPr>
              <w:t>Dört</w:t>
            </w:r>
            <w:r w:rsidR="006F2494" w:rsidRPr="00680C27">
              <w:rPr>
                <w:sz w:val="18"/>
                <w:szCs w:val="18"/>
              </w:rPr>
              <w:t xml:space="preserve"> </w:t>
            </w:r>
            <w:r w:rsidRPr="00680C27">
              <w:rPr>
                <w:sz w:val="18"/>
                <w:szCs w:val="18"/>
              </w:rPr>
              <w:t>yüz</w:t>
            </w:r>
            <w:r w:rsidR="00C86C5C" w:rsidRPr="00680C27">
              <w:rPr>
                <w:sz w:val="18"/>
                <w:szCs w:val="18"/>
              </w:rPr>
              <w:t xml:space="preserve"> TL</w:t>
            </w:r>
            <w:r w:rsidR="009B0E99" w:rsidRPr="00680C27">
              <w:rPr>
                <w:sz w:val="18"/>
                <w:szCs w:val="18"/>
              </w:rPr>
              <w:t>)</w:t>
            </w:r>
            <w:r w:rsidRPr="00680C27">
              <w:rPr>
                <w:sz w:val="18"/>
                <w:szCs w:val="18"/>
              </w:rPr>
              <w:t xml:space="preserve"> ( dört buçuk ay</w:t>
            </w:r>
            <w:r w:rsidR="00066EA0" w:rsidRPr="00680C27">
              <w:rPr>
                <w:sz w:val="18"/>
                <w:szCs w:val="18"/>
              </w:rPr>
              <w:t xml:space="preserve"> üzerinden </w:t>
            </w:r>
            <w:r w:rsidRPr="00680C27">
              <w:rPr>
                <w:sz w:val="18"/>
                <w:szCs w:val="18"/>
              </w:rPr>
              <w:t>1800,00</w:t>
            </w:r>
            <w:r w:rsidR="002753DB" w:rsidRPr="00680C27">
              <w:rPr>
                <w:sz w:val="18"/>
                <w:szCs w:val="18"/>
              </w:rPr>
              <w:t xml:space="preserve"> </w:t>
            </w:r>
            <w:r w:rsidR="009B0E99" w:rsidRPr="00680C27">
              <w:rPr>
                <w:sz w:val="18"/>
                <w:szCs w:val="18"/>
              </w:rPr>
              <w:t>TL.)</w:t>
            </w:r>
            <w:r w:rsidR="00C70C85" w:rsidRPr="00680C27">
              <w:rPr>
                <w:sz w:val="18"/>
                <w:szCs w:val="18"/>
              </w:rPr>
              <w:t xml:space="preserve"> Şubat-haziran 2015 dönemi için hesaplanmıştır.Tam eğitim öğretim yılları için 9 ay kira alınır.</w:t>
            </w:r>
          </w:p>
        </w:tc>
      </w:tr>
      <w:tr w:rsidR="009B0E99" w:rsidRPr="00680C27">
        <w:trPr>
          <w:gridAfter w:val="1"/>
          <w:wAfter w:w="314" w:type="dxa"/>
        </w:trPr>
        <w:tc>
          <w:tcPr>
            <w:tcW w:w="2790" w:type="dxa"/>
            <w:shd w:val="clear" w:color="auto" w:fill="auto"/>
            <w:noWrap/>
            <w:vAlign w:val="center"/>
          </w:tcPr>
          <w:p w:rsidR="009B0E99" w:rsidRPr="00680C27" w:rsidRDefault="009B0E99" w:rsidP="0005409D">
            <w:pPr>
              <w:rPr>
                <w:sz w:val="18"/>
                <w:szCs w:val="18"/>
              </w:rPr>
            </w:pPr>
            <w:r w:rsidRPr="00680C27">
              <w:rPr>
                <w:sz w:val="18"/>
                <w:szCs w:val="18"/>
              </w:rPr>
              <w:t>Geçici Teminat Bedeli</w:t>
            </w:r>
          </w:p>
        </w:tc>
        <w:tc>
          <w:tcPr>
            <w:tcW w:w="7059" w:type="dxa"/>
            <w:gridSpan w:val="3"/>
            <w:shd w:val="clear" w:color="auto" w:fill="auto"/>
            <w:noWrap/>
            <w:vAlign w:val="center"/>
          </w:tcPr>
          <w:p w:rsidR="009B0E99" w:rsidRPr="00680C27" w:rsidRDefault="006F2494" w:rsidP="006F2494">
            <w:pPr>
              <w:rPr>
                <w:sz w:val="18"/>
                <w:szCs w:val="18"/>
              </w:rPr>
            </w:pPr>
            <w:bookmarkStart w:id="19" w:name="data2_gec_tem_bedel"/>
            <w:bookmarkEnd w:id="19"/>
            <w:r w:rsidRPr="00680C27">
              <w:rPr>
                <w:sz w:val="18"/>
                <w:szCs w:val="18"/>
              </w:rPr>
              <w:t>360,00</w:t>
            </w:r>
            <w:r w:rsidR="00C86C5C" w:rsidRPr="00680C27">
              <w:rPr>
                <w:sz w:val="18"/>
                <w:szCs w:val="18"/>
              </w:rPr>
              <w:t>TL</w:t>
            </w:r>
            <w:r w:rsidR="009E237F" w:rsidRPr="00680C27">
              <w:rPr>
                <w:sz w:val="18"/>
                <w:szCs w:val="18"/>
              </w:rPr>
              <w:t>.</w:t>
            </w:r>
            <w:r w:rsidR="002753DB" w:rsidRPr="00680C27">
              <w:rPr>
                <w:sz w:val="18"/>
                <w:szCs w:val="18"/>
              </w:rPr>
              <w:t xml:space="preserve"> </w:t>
            </w:r>
            <w:r w:rsidR="009E237F" w:rsidRPr="00680C27">
              <w:rPr>
                <w:sz w:val="18"/>
                <w:szCs w:val="18"/>
              </w:rPr>
              <w:t>(</w:t>
            </w:r>
            <w:r w:rsidRPr="00680C27">
              <w:rPr>
                <w:sz w:val="18"/>
                <w:szCs w:val="18"/>
              </w:rPr>
              <w:t>Üç yüz atmış TL</w:t>
            </w:r>
            <w:r w:rsidR="00FB5A33" w:rsidRPr="00680C27">
              <w:rPr>
                <w:sz w:val="18"/>
                <w:szCs w:val="18"/>
              </w:rPr>
              <w:t>)</w:t>
            </w:r>
          </w:p>
        </w:tc>
      </w:tr>
      <w:tr w:rsidR="00DC665E" w:rsidRPr="00680C27">
        <w:tc>
          <w:tcPr>
            <w:tcW w:w="2790" w:type="dxa"/>
            <w:shd w:val="clear" w:color="auto" w:fill="auto"/>
            <w:noWrap/>
            <w:vAlign w:val="center"/>
          </w:tcPr>
          <w:p w:rsidR="00DC665E" w:rsidRPr="00680C27" w:rsidRDefault="00DC665E" w:rsidP="0005409D">
            <w:pPr>
              <w:rPr>
                <w:sz w:val="18"/>
                <w:szCs w:val="18"/>
              </w:rPr>
            </w:pPr>
            <w:r w:rsidRPr="00680C27">
              <w:rPr>
                <w:sz w:val="18"/>
                <w:szCs w:val="18"/>
              </w:rPr>
              <w:t>İhale Şekli</w:t>
            </w:r>
          </w:p>
        </w:tc>
        <w:tc>
          <w:tcPr>
            <w:tcW w:w="7059" w:type="dxa"/>
            <w:gridSpan w:val="3"/>
            <w:tcBorders>
              <w:right w:val="single" w:sz="4" w:space="0" w:color="auto"/>
            </w:tcBorders>
            <w:shd w:val="clear" w:color="auto" w:fill="auto"/>
            <w:noWrap/>
            <w:vAlign w:val="center"/>
          </w:tcPr>
          <w:p w:rsidR="00DC665E" w:rsidRPr="00680C27" w:rsidRDefault="00DC665E" w:rsidP="0005409D">
            <w:pPr>
              <w:rPr>
                <w:sz w:val="18"/>
                <w:szCs w:val="18"/>
              </w:rPr>
            </w:pPr>
            <w:bookmarkStart w:id="20" w:name="data2_compute_ihale_yontemi_kod"/>
            <w:bookmarkEnd w:id="20"/>
            <w:r w:rsidRPr="00680C27">
              <w:rPr>
                <w:sz w:val="18"/>
                <w:szCs w:val="18"/>
              </w:rPr>
              <w:t xml:space="preserve">2886 Sayılı Devlet İhale Kanunun </w:t>
            </w:r>
            <w:r w:rsidR="00680C27" w:rsidRPr="00680C27">
              <w:rPr>
                <w:sz w:val="18"/>
                <w:szCs w:val="18"/>
              </w:rPr>
              <w:t xml:space="preserve">35/d ve </w:t>
            </w:r>
            <w:r w:rsidRPr="00680C27">
              <w:rPr>
                <w:sz w:val="18"/>
                <w:szCs w:val="18"/>
              </w:rPr>
              <w:t>51/g maddesine göre pazarlık usulü</w:t>
            </w:r>
          </w:p>
        </w:tc>
        <w:tc>
          <w:tcPr>
            <w:tcW w:w="314" w:type="dxa"/>
            <w:vMerge w:val="restart"/>
            <w:tcBorders>
              <w:top w:val="nil"/>
              <w:left w:val="single" w:sz="4" w:space="0" w:color="auto"/>
              <w:right w:val="nil"/>
            </w:tcBorders>
            <w:shd w:val="clear" w:color="auto" w:fill="auto"/>
            <w:vAlign w:val="center"/>
          </w:tcPr>
          <w:p w:rsidR="00DC665E" w:rsidRPr="00680C27" w:rsidRDefault="00DC665E" w:rsidP="00F9109F">
            <w:pPr>
              <w:rPr>
                <w:color w:val="0000FF"/>
                <w:sz w:val="18"/>
                <w:szCs w:val="18"/>
              </w:rPr>
            </w:pPr>
          </w:p>
        </w:tc>
      </w:tr>
      <w:tr w:rsidR="00DC665E" w:rsidRPr="00680C27" w:rsidTr="002753DB">
        <w:trPr>
          <w:trHeight w:val="50"/>
        </w:trPr>
        <w:tc>
          <w:tcPr>
            <w:tcW w:w="2790" w:type="dxa"/>
            <w:tcBorders>
              <w:bottom w:val="single" w:sz="4" w:space="0" w:color="auto"/>
            </w:tcBorders>
            <w:shd w:val="clear" w:color="auto" w:fill="auto"/>
            <w:noWrap/>
            <w:vAlign w:val="center"/>
          </w:tcPr>
          <w:p w:rsidR="00DC665E" w:rsidRPr="00680C27" w:rsidRDefault="00DC665E" w:rsidP="0005409D">
            <w:pPr>
              <w:rPr>
                <w:sz w:val="18"/>
                <w:szCs w:val="18"/>
              </w:rPr>
            </w:pPr>
            <w:r w:rsidRPr="00680C27">
              <w:rPr>
                <w:sz w:val="18"/>
                <w:szCs w:val="18"/>
              </w:rPr>
              <w:t>İhale Yer/Tarihi /Saati</w:t>
            </w:r>
          </w:p>
        </w:tc>
        <w:tc>
          <w:tcPr>
            <w:tcW w:w="3636" w:type="dxa"/>
            <w:tcBorders>
              <w:bottom w:val="single" w:sz="4" w:space="0" w:color="auto"/>
            </w:tcBorders>
            <w:shd w:val="clear" w:color="auto" w:fill="auto"/>
            <w:noWrap/>
            <w:vAlign w:val="center"/>
          </w:tcPr>
          <w:p w:rsidR="00DC665E" w:rsidRPr="00680C27" w:rsidRDefault="006F2494" w:rsidP="00AB3CCC">
            <w:pPr>
              <w:rPr>
                <w:sz w:val="18"/>
                <w:szCs w:val="18"/>
              </w:rPr>
            </w:pPr>
            <w:r w:rsidRPr="00680C27">
              <w:rPr>
                <w:sz w:val="18"/>
                <w:szCs w:val="18"/>
              </w:rPr>
              <w:t>Şehit Ersin Yenel İlkokulu</w:t>
            </w:r>
          </w:p>
        </w:tc>
        <w:tc>
          <w:tcPr>
            <w:tcW w:w="1252" w:type="dxa"/>
            <w:tcBorders>
              <w:bottom w:val="single" w:sz="4" w:space="0" w:color="auto"/>
            </w:tcBorders>
            <w:shd w:val="clear" w:color="auto" w:fill="auto"/>
            <w:vAlign w:val="center"/>
          </w:tcPr>
          <w:p w:rsidR="00DC665E" w:rsidRPr="00680C27" w:rsidRDefault="000A4272" w:rsidP="0005409D">
            <w:pPr>
              <w:jc w:val="center"/>
              <w:rPr>
                <w:sz w:val="18"/>
                <w:szCs w:val="18"/>
              </w:rPr>
            </w:pPr>
            <w:r>
              <w:rPr>
                <w:sz w:val="18"/>
                <w:szCs w:val="18"/>
              </w:rPr>
              <w:t>03/02</w:t>
            </w:r>
            <w:r w:rsidR="00C70C85" w:rsidRPr="00680C27">
              <w:rPr>
                <w:sz w:val="18"/>
                <w:szCs w:val="18"/>
              </w:rPr>
              <w:t>/2015</w:t>
            </w:r>
          </w:p>
        </w:tc>
        <w:tc>
          <w:tcPr>
            <w:tcW w:w="2171" w:type="dxa"/>
            <w:tcBorders>
              <w:bottom w:val="single" w:sz="4" w:space="0" w:color="auto"/>
              <w:right w:val="single" w:sz="4" w:space="0" w:color="auto"/>
            </w:tcBorders>
            <w:shd w:val="clear" w:color="auto" w:fill="auto"/>
            <w:vAlign w:val="center"/>
          </w:tcPr>
          <w:p w:rsidR="00DC665E" w:rsidRPr="00680C27" w:rsidRDefault="001B7EED" w:rsidP="00F72C6B">
            <w:pPr>
              <w:jc w:val="center"/>
              <w:rPr>
                <w:sz w:val="18"/>
                <w:szCs w:val="18"/>
              </w:rPr>
            </w:pPr>
            <w:r w:rsidRPr="00680C27">
              <w:rPr>
                <w:sz w:val="18"/>
                <w:szCs w:val="18"/>
              </w:rPr>
              <w:t>1</w:t>
            </w:r>
            <w:r w:rsidR="00F72C6B" w:rsidRPr="00680C27">
              <w:rPr>
                <w:sz w:val="18"/>
                <w:szCs w:val="18"/>
              </w:rPr>
              <w:t>0</w:t>
            </w:r>
            <w:r w:rsidR="00143396" w:rsidRPr="00680C27">
              <w:rPr>
                <w:sz w:val="18"/>
                <w:szCs w:val="18"/>
              </w:rPr>
              <w:t>.</w:t>
            </w:r>
            <w:r w:rsidR="0058198A" w:rsidRPr="00680C27">
              <w:rPr>
                <w:sz w:val="18"/>
                <w:szCs w:val="18"/>
              </w:rPr>
              <w:t>00</w:t>
            </w:r>
          </w:p>
        </w:tc>
        <w:tc>
          <w:tcPr>
            <w:tcW w:w="314" w:type="dxa"/>
            <w:vMerge/>
            <w:tcBorders>
              <w:top w:val="nil"/>
              <w:left w:val="single" w:sz="4" w:space="0" w:color="auto"/>
              <w:bottom w:val="nil"/>
              <w:right w:val="nil"/>
            </w:tcBorders>
            <w:shd w:val="clear" w:color="auto" w:fill="auto"/>
            <w:vAlign w:val="center"/>
          </w:tcPr>
          <w:p w:rsidR="00DC665E" w:rsidRPr="00680C27" w:rsidRDefault="00DC665E" w:rsidP="00F9109F">
            <w:pPr>
              <w:jc w:val="center"/>
              <w:rPr>
                <w:color w:val="0000FF"/>
                <w:sz w:val="18"/>
                <w:szCs w:val="18"/>
              </w:rPr>
            </w:pPr>
          </w:p>
        </w:tc>
      </w:tr>
    </w:tbl>
    <w:p w:rsidR="004776DA" w:rsidRPr="00680C27" w:rsidRDefault="004776DA" w:rsidP="00CE68DB">
      <w:pPr>
        <w:jc w:val="both"/>
        <w:rPr>
          <w:b/>
          <w:i/>
          <w:sz w:val="18"/>
          <w:szCs w:val="18"/>
        </w:rPr>
      </w:pPr>
    </w:p>
    <w:p w:rsidR="00633D20" w:rsidRPr="00680C27" w:rsidRDefault="006278AC" w:rsidP="00057124">
      <w:pPr>
        <w:tabs>
          <w:tab w:val="left" w:pos="851"/>
        </w:tabs>
        <w:ind w:left="360"/>
        <w:jc w:val="both"/>
        <w:rPr>
          <w:i/>
          <w:sz w:val="18"/>
          <w:szCs w:val="18"/>
        </w:rPr>
      </w:pPr>
      <w:r w:rsidRPr="00680C27">
        <w:rPr>
          <w:b/>
          <w:i/>
          <w:sz w:val="18"/>
          <w:szCs w:val="18"/>
        </w:rPr>
        <w:t>Not</w:t>
      </w:r>
      <w:r w:rsidR="00057124" w:rsidRPr="00680C27">
        <w:rPr>
          <w:b/>
          <w:i/>
          <w:sz w:val="18"/>
          <w:szCs w:val="18"/>
        </w:rPr>
        <w:tab/>
        <w:t>1)</w:t>
      </w:r>
      <w:r w:rsidR="00057124" w:rsidRPr="00680C27">
        <w:rPr>
          <w:i/>
          <w:sz w:val="18"/>
          <w:szCs w:val="18"/>
        </w:rPr>
        <w:t xml:space="preserve"> </w:t>
      </w:r>
      <w:r w:rsidR="008A1E45" w:rsidRPr="00680C27">
        <w:rPr>
          <w:i/>
          <w:sz w:val="18"/>
          <w:szCs w:val="18"/>
        </w:rPr>
        <w:t xml:space="preserve">Yukarıda istenilen belgelerden asılları istenilenlerin asılları verilecek. Fotokopisi istenilen belgelerin asılları ise ihale komisyonu tarafından istenmesi </w:t>
      </w:r>
      <w:r w:rsidR="008A1E45" w:rsidRPr="00680C27">
        <w:rPr>
          <w:sz w:val="18"/>
          <w:szCs w:val="18"/>
        </w:rPr>
        <w:t>halinde</w:t>
      </w:r>
      <w:r w:rsidR="008A1E45" w:rsidRPr="00680C27">
        <w:rPr>
          <w:i/>
          <w:sz w:val="18"/>
          <w:szCs w:val="18"/>
        </w:rPr>
        <w:t xml:space="preserve"> ihale komisyonuna sunulmak üzere, ihaleye katılacak kişilerin yanlarında hazır bulundurulması gerekmektedir.</w:t>
      </w:r>
    </w:p>
    <w:p w:rsidR="00117439" w:rsidRPr="00680C27" w:rsidRDefault="00057124" w:rsidP="006B2C0E">
      <w:pPr>
        <w:tabs>
          <w:tab w:val="left" w:pos="851"/>
        </w:tabs>
        <w:ind w:left="360"/>
        <w:jc w:val="both"/>
        <w:rPr>
          <w:sz w:val="18"/>
          <w:szCs w:val="18"/>
        </w:rPr>
      </w:pPr>
      <w:r w:rsidRPr="00680C27">
        <w:rPr>
          <w:b/>
          <w:i/>
          <w:sz w:val="18"/>
          <w:szCs w:val="18"/>
        </w:rPr>
        <w:tab/>
        <w:t xml:space="preserve">2) </w:t>
      </w:r>
      <w:r w:rsidR="0005409D" w:rsidRPr="00680C27">
        <w:rPr>
          <w:b/>
          <w:i/>
          <w:sz w:val="18"/>
          <w:szCs w:val="18"/>
        </w:rPr>
        <w:t>İ</w:t>
      </w:r>
      <w:r w:rsidR="005C31B7" w:rsidRPr="00680C27">
        <w:rPr>
          <w:i/>
          <w:sz w:val="18"/>
          <w:szCs w:val="18"/>
        </w:rPr>
        <w:t>hale saatinden yarım saat önce dosyalar teslim edilecektir.</w:t>
      </w:r>
      <w:r w:rsidR="00E858F5" w:rsidRPr="00680C27">
        <w:rPr>
          <w:i/>
          <w:sz w:val="18"/>
          <w:szCs w:val="18"/>
        </w:rPr>
        <w:t xml:space="preserve"> </w:t>
      </w:r>
    </w:p>
    <w:sectPr w:rsidR="00117439" w:rsidRPr="00680C27" w:rsidSect="00007604">
      <w:pgSz w:w="11906" w:h="16838"/>
      <w:pgMar w:top="425"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D0C0ADB"/>
    <w:multiLevelType w:val="hybridMultilevel"/>
    <w:tmpl w:val="3FACF66A"/>
    <w:lvl w:ilvl="0" w:tplc="041F000F">
      <w:start w:val="1"/>
      <w:numFmt w:val="decimal"/>
      <w:lvlText w:val="%1."/>
      <w:lvlJc w:val="left"/>
      <w:pPr>
        <w:tabs>
          <w:tab w:val="num" w:pos="1800"/>
        </w:tabs>
        <w:ind w:left="1800" w:hanging="360"/>
      </w:pPr>
      <w:rPr>
        <w:rFonts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3">
    <w:nsid w:val="674A4F13"/>
    <w:multiLevelType w:val="hybridMultilevel"/>
    <w:tmpl w:val="3FACF66A"/>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compat/>
  <w:rsids>
    <w:rsidRoot w:val="00FC7CB7"/>
    <w:rsid w:val="00007604"/>
    <w:rsid w:val="00015AE0"/>
    <w:rsid w:val="00022D1F"/>
    <w:rsid w:val="000278A1"/>
    <w:rsid w:val="0005409D"/>
    <w:rsid w:val="00057124"/>
    <w:rsid w:val="00060114"/>
    <w:rsid w:val="00061BBA"/>
    <w:rsid w:val="00066EA0"/>
    <w:rsid w:val="000700E5"/>
    <w:rsid w:val="000865EE"/>
    <w:rsid w:val="000A4272"/>
    <w:rsid w:val="000A5BBD"/>
    <w:rsid w:val="000B5003"/>
    <w:rsid w:val="000D75A0"/>
    <w:rsid w:val="000E6A8C"/>
    <w:rsid w:val="000E6DC7"/>
    <w:rsid w:val="000F233C"/>
    <w:rsid w:val="001051D9"/>
    <w:rsid w:val="00117439"/>
    <w:rsid w:val="00130AA1"/>
    <w:rsid w:val="00143396"/>
    <w:rsid w:val="00164B24"/>
    <w:rsid w:val="001714DA"/>
    <w:rsid w:val="0019757C"/>
    <w:rsid w:val="001B7EED"/>
    <w:rsid w:val="001C4E48"/>
    <w:rsid w:val="001C5C1B"/>
    <w:rsid w:val="001E5047"/>
    <w:rsid w:val="002004CE"/>
    <w:rsid w:val="00261083"/>
    <w:rsid w:val="002740A4"/>
    <w:rsid w:val="002753DB"/>
    <w:rsid w:val="00277059"/>
    <w:rsid w:val="002B43C1"/>
    <w:rsid w:val="002C7B44"/>
    <w:rsid w:val="002D66B2"/>
    <w:rsid w:val="003211C1"/>
    <w:rsid w:val="00330A18"/>
    <w:rsid w:val="003627B0"/>
    <w:rsid w:val="00367BE9"/>
    <w:rsid w:val="003948A4"/>
    <w:rsid w:val="003A1D40"/>
    <w:rsid w:val="003B0124"/>
    <w:rsid w:val="003D0BDC"/>
    <w:rsid w:val="003E6F1C"/>
    <w:rsid w:val="003E7940"/>
    <w:rsid w:val="00427F7D"/>
    <w:rsid w:val="00443937"/>
    <w:rsid w:val="004600E6"/>
    <w:rsid w:val="004776DA"/>
    <w:rsid w:val="004A34E8"/>
    <w:rsid w:val="004C1D5E"/>
    <w:rsid w:val="004F0AA0"/>
    <w:rsid w:val="00504DD5"/>
    <w:rsid w:val="00510D22"/>
    <w:rsid w:val="005522F4"/>
    <w:rsid w:val="00576CF6"/>
    <w:rsid w:val="0058198A"/>
    <w:rsid w:val="005839D2"/>
    <w:rsid w:val="005A5320"/>
    <w:rsid w:val="005C31B7"/>
    <w:rsid w:val="005D1F59"/>
    <w:rsid w:val="005E0076"/>
    <w:rsid w:val="00607175"/>
    <w:rsid w:val="00620C19"/>
    <w:rsid w:val="006278AC"/>
    <w:rsid w:val="00633D20"/>
    <w:rsid w:val="006646CB"/>
    <w:rsid w:val="00675069"/>
    <w:rsid w:val="00680C27"/>
    <w:rsid w:val="00697926"/>
    <w:rsid w:val="006B2C0E"/>
    <w:rsid w:val="006B65B9"/>
    <w:rsid w:val="006D14A9"/>
    <w:rsid w:val="006D7348"/>
    <w:rsid w:val="006F2494"/>
    <w:rsid w:val="006F4590"/>
    <w:rsid w:val="007101B9"/>
    <w:rsid w:val="00720775"/>
    <w:rsid w:val="00762F6D"/>
    <w:rsid w:val="0077757C"/>
    <w:rsid w:val="00791477"/>
    <w:rsid w:val="00797BD0"/>
    <w:rsid w:val="007B3DF7"/>
    <w:rsid w:val="007D5F5E"/>
    <w:rsid w:val="0081749E"/>
    <w:rsid w:val="008176F8"/>
    <w:rsid w:val="00863F38"/>
    <w:rsid w:val="008A0559"/>
    <w:rsid w:val="008A1E45"/>
    <w:rsid w:val="008C24FD"/>
    <w:rsid w:val="008E10DD"/>
    <w:rsid w:val="008E3860"/>
    <w:rsid w:val="00901A32"/>
    <w:rsid w:val="0090291D"/>
    <w:rsid w:val="00914BB1"/>
    <w:rsid w:val="00916131"/>
    <w:rsid w:val="009634C0"/>
    <w:rsid w:val="00973AEC"/>
    <w:rsid w:val="0098573F"/>
    <w:rsid w:val="00986444"/>
    <w:rsid w:val="00992D05"/>
    <w:rsid w:val="009A53BB"/>
    <w:rsid w:val="009B0E99"/>
    <w:rsid w:val="009E237F"/>
    <w:rsid w:val="00A4083D"/>
    <w:rsid w:val="00A43C1F"/>
    <w:rsid w:val="00A83D42"/>
    <w:rsid w:val="00A87C78"/>
    <w:rsid w:val="00AB09AC"/>
    <w:rsid w:val="00AB3CCC"/>
    <w:rsid w:val="00AC7C37"/>
    <w:rsid w:val="00AE50F3"/>
    <w:rsid w:val="00B01231"/>
    <w:rsid w:val="00B61104"/>
    <w:rsid w:val="00B712D1"/>
    <w:rsid w:val="00B94612"/>
    <w:rsid w:val="00B95D10"/>
    <w:rsid w:val="00BC1C45"/>
    <w:rsid w:val="00BC212A"/>
    <w:rsid w:val="00BC6E7E"/>
    <w:rsid w:val="00BF02BF"/>
    <w:rsid w:val="00C031DB"/>
    <w:rsid w:val="00C03A2A"/>
    <w:rsid w:val="00C06FEA"/>
    <w:rsid w:val="00C2123C"/>
    <w:rsid w:val="00C25DF5"/>
    <w:rsid w:val="00C63A58"/>
    <w:rsid w:val="00C64172"/>
    <w:rsid w:val="00C70C85"/>
    <w:rsid w:val="00C819A7"/>
    <w:rsid w:val="00C86C5C"/>
    <w:rsid w:val="00CB4D98"/>
    <w:rsid w:val="00CB633E"/>
    <w:rsid w:val="00CC0FA4"/>
    <w:rsid w:val="00CE05C6"/>
    <w:rsid w:val="00CE68DB"/>
    <w:rsid w:val="00D02EA9"/>
    <w:rsid w:val="00D21C0E"/>
    <w:rsid w:val="00D33FAE"/>
    <w:rsid w:val="00D35540"/>
    <w:rsid w:val="00D64071"/>
    <w:rsid w:val="00D842F6"/>
    <w:rsid w:val="00DC665E"/>
    <w:rsid w:val="00DE4EDF"/>
    <w:rsid w:val="00E002B2"/>
    <w:rsid w:val="00E00DB3"/>
    <w:rsid w:val="00E057D8"/>
    <w:rsid w:val="00E13365"/>
    <w:rsid w:val="00E33847"/>
    <w:rsid w:val="00E34D1F"/>
    <w:rsid w:val="00E40D06"/>
    <w:rsid w:val="00E43829"/>
    <w:rsid w:val="00E54F4C"/>
    <w:rsid w:val="00E858F5"/>
    <w:rsid w:val="00EA643D"/>
    <w:rsid w:val="00EB2D3C"/>
    <w:rsid w:val="00EC4968"/>
    <w:rsid w:val="00EC7C3D"/>
    <w:rsid w:val="00ED002C"/>
    <w:rsid w:val="00EE187A"/>
    <w:rsid w:val="00F02572"/>
    <w:rsid w:val="00F26F80"/>
    <w:rsid w:val="00F42C5E"/>
    <w:rsid w:val="00F466E1"/>
    <w:rsid w:val="00F72C6B"/>
    <w:rsid w:val="00F746FB"/>
    <w:rsid w:val="00F85301"/>
    <w:rsid w:val="00F9109F"/>
    <w:rsid w:val="00F95A43"/>
    <w:rsid w:val="00FA10D9"/>
    <w:rsid w:val="00FB5A33"/>
    <w:rsid w:val="00FB74B3"/>
    <w:rsid w:val="00FC11E8"/>
    <w:rsid w:val="00FC7C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B7"/>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3829"/>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A34E8"/>
    <w:rPr>
      <w:rFonts w:ascii="Tahoma" w:hAnsi="Tahoma"/>
      <w:sz w:val="16"/>
      <w:szCs w:val="16"/>
    </w:rPr>
  </w:style>
  <w:style w:type="character" w:customStyle="1" w:styleId="BalonMetniChar">
    <w:name w:val="Balon Metni Char"/>
    <w:link w:val="BalonMetni"/>
    <w:uiPriority w:val="99"/>
    <w:semiHidden/>
    <w:rsid w:val="004A34E8"/>
    <w:rPr>
      <w:rFonts w:ascii="Tahoma" w:hAnsi="Tahoma" w:cs="Tahoma"/>
      <w:sz w:val="16"/>
      <w:szCs w:val="16"/>
    </w:rPr>
  </w:style>
  <w:style w:type="paragraph" w:customStyle="1" w:styleId="Default">
    <w:name w:val="Default"/>
    <w:rsid w:val="00D33FA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792</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HIE1</dc:creator>
  <cp:lastModifiedBy>Emrah ULUIŞIK</cp:lastModifiedBy>
  <cp:revision>3</cp:revision>
  <cp:lastPrinted>2015-01-14T06:59:00Z</cp:lastPrinted>
  <dcterms:created xsi:type="dcterms:W3CDTF">2015-01-16T14:26:00Z</dcterms:created>
  <dcterms:modified xsi:type="dcterms:W3CDTF">2015-01-28T19:24:00Z</dcterms:modified>
</cp:coreProperties>
</file>